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37B8BA" w14:textId="00B73770" w:rsidR="00237CC5" w:rsidRPr="009E4C2C" w:rsidRDefault="00237CC5" w:rsidP="00237CC5">
      <w:pPr>
        <w:pStyle w:val="ae"/>
        <w:tabs>
          <w:tab w:val="left" w:pos="709"/>
          <w:tab w:val="right" w:pos="9639"/>
        </w:tabs>
        <w:wordWrap w:val="0"/>
        <w:spacing w:after="0"/>
        <w:ind w:right="120"/>
        <w:jc w:val="left"/>
        <w:rPr>
          <w:rFonts w:eastAsia="맑은 고딕" w:cs="Arial" w:hint="eastAsia"/>
          <w:lang w:eastAsia="ko-KR"/>
        </w:rPr>
      </w:pPr>
      <w:r>
        <w:rPr>
          <w:rFonts w:cs="Arial"/>
        </w:rPr>
        <w:t xml:space="preserve">3GPP </w:t>
      </w:r>
      <w:r>
        <w:rPr>
          <w:rFonts w:cs="Arial"/>
          <w:lang w:eastAsia="ja-JP"/>
        </w:rPr>
        <w:t xml:space="preserve">TSG-RAN WG2 </w:t>
      </w:r>
      <w:r>
        <w:rPr>
          <w:rFonts w:eastAsia="맑은 고딕" w:cs="Arial"/>
          <w:lang w:eastAsia="ko-KR"/>
        </w:rPr>
        <w:t xml:space="preserve">2017 </w:t>
      </w:r>
      <w:r>
        <w:rPr>
          <w:rFonts w:eastAsia="맑은 고딕" w:cs="Arial" w:hint="eastAsia"/>
          <w:lang w:eastAsia="ko-KR"/>
        </w:rPr>
        <w:t>RAN2#97bis</w:t>
      </w:r>
      <w:r w:rsidRPr="003A4508">
        <w:rPr>
          <w:rFonts w:eastAsia="맑은 고딕" w:cs="Arial"/>
          <w:lang w:eastAsia="ko-KR"/>
        </w:rPr>
        <w:t xml:space="preserve"> Meeting          </w:t>
      </w:r>
      <w:r>
        <w:rPr>
          <w:rFonts w:eastAsia="맑은 고딕" w:cs="Arial" w:hint="eastAsia"/>
          <w:lang w:eastAsia="ko-KR"/>
        </w:rPr>
        <w:t xml:space="preserve"> </w:t>
      </w:r>
      <w:r w:rsidRPr="003A4508">
        <w:rPr>
          <w:rFonts w:eastAsia="맑은 고딕" w:cs="Arial"/>
          <w:lang w:eastAsia="ko-KR"/>
        </w:rPr>
        <w:t xml:space="preserve">                 </w:t>
      </w:r>
      <w:r>
        <w:rPr>
          <w:rFonts w:eastAsia="맑은 고딕" w:cs="Arial" w:hint="eastAsia"/>
          <w:lang w:eastAsia="ko-KR"/>
        </w:rPr>
        <w:tab/>
      </w:r>
      <w:r w:rsidRPr="003A4508">
        <w:rPr>
          <w:rFonts w:eastAsia="맑은 고딕" w:cs="Arial"/>
          <w:lang w:eastAsia="ko-KR"/>
        </w:rPr>
        <w:t xml:space="preserve"> </w:t>
      </w:r>
      <w:r w:rsidR="0091445E" w:rsidRPr="0091445E">
        <w:t>R2-1703749</w:t>
      </w:r>
    </w:p>
    <w:p w14:paraId="7FB679E1" w14:textId="77777777" w:rsidR="00237CC5" w:rsidRPr="00F41D23" w:rsidRDefault="00237CC5" w:rsidP="00237CC5">
      <w:pPr>
        <w:widowControl w:val="0"/>
        <w:tabs>
          <w:tab w:val="right" w:pos="9639"/>
        </w:tabs>
        <w:spacing w:after="0"/>
        <w:rPr>
          <w:rFonts w:ascii="Arial" w:eastAsia="맑은 고딕" w:hAnsi="Arial"/>
          <w:b/>
          <w:bCs/>
          <w:sz w:val="24"/>
          <w:lang w:val="de-DE" w:eastAsia="ko-KR"/>
        </w:rPr>
      </w:pPr>
      <w:r>
        <w:rPr>
          <w:rFonts w:ascii="Arial" w:eastAsia="맑은 고딕" w:hAnsi="Arial" w:hint="eastAsia"/>
          <w:b/>
          <w:bCs/>
          <w:sz w:val="24"/>
          <w:lang w:val="en-US" w:eastAsia="ko-KR"/>
        </w:rPr>
        <w:t>Spokane</w:t>
      </w:r>
      <w:r>
        <w:rPr>
          <w:rFonts w:ascii="Arial" w:hAnsi="Arial"/>
          <w:b/>
          <w:bCs/>
          <w:sz w:val="24"/>
          <w:lang w:val="de-DE"/>
        </w:rPr>
        <w:t xml:space="preserve">, </w:t>
      </w:r>
      <w:r>
        <w:rPr>
          <w:rFonts w:ascii="Arial" w:eastAsia="맑은 고딕" w:hAnsi="Arial" w:hint="eastAsia"/>
          <w:b/>
          <w:bCs/>
          <w:sz w:val="24"/>
          <w:lang w:val="de-DE" w:eastAsia="ko-KR"/>
        </w:rPr>
        <w:t>USA, 3</w:t>
      </w:r>
      <w:r w:rsidRPr="003A4508">
        <w:rPr>
          <w:rFonts w:ascii="Arial" w:eastAsia="맑은 고딕" w:hAnsi="Arial"/>
          <w:b/>
          <w:bCs/>
          <w:sz w:val="24"/>
          <w:vertAlign w:val="superscript"/>
          <w:lang w:val="de-DE" w:eastAsia="ko-KR"/>
        </w:rPr>
        <w:t>th</w:t>
      </w:r>
      <w:r>
        <w:rPr>
          <w:rFonts w:ascii="Arial" w:hAnsi="Arial"/>
          <w:b/>
          <w:bCs/>
          <w:sz w:val="24"/>
          <w:lang w:val="de-DE"/>
        </w:rPr>
        <w:t>-</w:t>
      </w:r>
      <w:r>
        <w:rPr>
          <w:rFonts w:ascii="Arial" w:eastAsia="맑은 고딕" w:hAnsi="Arial" w:hint="eastAsia"/>
          <w:b/>
          <w:bCs/>
          <w:sz w:val="24"/>
          <w:lang w:val="de-DE" w:eastAsia="ko-KR"/>
        </w:rPr>
        <w:t>7</w:t>
      </w:r>
      <w:r w:rsidRPr="003A4508">
        <w:rPr>
          <w:rFonts w:ascii="Arial" w:eastAsia="맑은 고딕" w:hAnsi="Arial"/>
          <w:b/>
          <w:bCs/>
          <w:sz w:val="24"/>
          <w:vertAlign w:val="superscript"/>
          <w:lang w:val="de-DE" w:eastAsia="ko-KR"/>
        </w:rPr>
        <w:t>th</w:t>
      </w:r>
      <w:r>
        <w:rPr>
          <w:rFonts w:ascii="Arial" w:hAnsi="Arial"/>
          <w:b/>
          <w:bCs/>
          <w:sz w:val="24"/>
          <w:lang w:val="de-DE"/>
        </w:rPr>
        <w:t xml:space="preserve"> </w:t>
      </w:r>
      <w:r>
        <w:rPr>
          <w:rFonts w:ascii="Arial" w:eastAsia="맑은 고딕" w:hAnsi="Arial" w:hint="eastAsia"/>
          <w:b/>
          <w:bCs/>
          <w:sz w:val="24"/>
          <w:lang w:val="de-DE" w:eastAsia="ko-KR"/>
        </w:rPr>
        <w:t>April</w:t>
      </w:r>
      <w:r>
        <w:rPr>
          <w:rFonts w:ascii="Arial" w:hAnsi="Arial"/>
          <w:b/>
          <w:bCs/>
          <w:sz w:val="24"/>
          <w:lang w:val="de-DE"/>
        </w:rPr>
        <w:t xml:space="preserve"> 201</w:t>
      </w:r>
      <w:r w:rsidRPr="003A4508">
        <w:rPr>
          <w:rFonts w:ascii="Arial" w:eastAsia="맑은 고딕" w:hAnsi="Arial"/>
          <w:b/>
          <w:bCs/>
          <w:sz w:val="24"/>
          <w:lang w:val="de-DE" w:eastAsia="ko-KR"/>
        </w:rPr>
        <w:t>7</w:t>
      </w:r>
      <w:r>
        <w:rPr>
          <w:rFonts w:ascii="Arial" w:eastAsia="맑은 고딕" w:hAnsi="Arial" w:hint="eastAsia"/>
          <w:b/>
          <w:bCs/>
          <w:sz w:val="24"/>
          <w:lang w:val="de-DE" w:eastAsia="ko-KR"/>
        </w:rPr>
        <w:t xml:space="preserve">                      </w:t>
      </w:r>
    </w:p>
    <w:p w14:paraId="28154D68" w14:textId="5D5E56E0"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rPr>
          <w:rFonts w:eastAsia="맑은 고딕" w:hint="eastAsia"/>
          <w:lang w:eastAsia="ko-KR"/>
        </w:rPr>
        <w:tab/>
      </w:r>
    </w:p>
    <w:p w14:paraId="1B050309" w14:textId="113B33B5"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91445E">
        <w:rPr>
          <w:rFonts w:eastAsia="맑은 고딕" w:cs="Arial" w:hint="eastAsia"/>
          <w:b/>
          <w:bCs/>
          <w:sz w:val="24"/>
          <w:lang w:eastAsia="ko-KR"/>
        </w:rPr>
        <w:t>10.2.2.2.1</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4E0D1E2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E4C2C">
        <w:rPr>
          <w:rFonts w:ascii="Arial" w:hAnsi="Arial" w:cs="Arial" w:hint="eastAsia"/>
          <w:b/>
          <w:bCs/>
          <w:sz w:val="24"/>
          <w:lang w:eastAsia="ko-KR"/>
        </w:rPr>
        <w:t xml:space="preserve">RRC procedure for </w:t>
      </w:r>
      <w:r w:rsidR="002E2494">
        <w:rPr>
          <w:rFonts w:ascii="Arial" w:hAnsi="Arial" w:cs="Arial" w:hint="eastAsia"/>
          <w:b/>
          <w:bCs/>
          <w:sz w:val="24"/>
          <w:lang w:eastAsia="ko-KR"/>
        </w:rPr>
        <w:t>SN cha</w:t>
      </w:r>
      <w:bookmarkStart w:id="0" w:name="_GoBack"/>
      <w:bookmarkEnd w:id="0"/>
      <w:r w:rsidR="002E2494">
        <w:rPr>
          <w:rFonts w:ascii="Arial" w:hAnsi="Arial" w:cs="Arial" w:hint="eastAsia"/>
          <w:b/>
          <w:bCs/>
          <w:sz w:val="24"/>
          <w:lang w:eastAsia="ko-KR"/>
        </w:rPr>
        <w:t xml:space="preserve">nge in </w:t>
      </w:r>
      <w:r w:rsidR="009E4C2C">
        <w:rPr>
          <w:rFonts w:ascii="Arial" w:hAnsi="Arial" w:cs="Arial" w:hint="eastAsia"/>
          <w:b/>
          <w:bCs/>
          <w:sz w:val="24"/>
          <w:lang w:eastAsia="ko-KR"/>
        </w:rPr>
        <w:t>LTE-NR interworking</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12161E90" w14:textId="77777777" w:rsidR="009E4C2C" w:rsidRPr="001D2098" w:rsidRDefault="009E4C2C" w:rsidP="009E4C2C">
      <w:pPr>
        <w:pStyle w:val="Doc-text2"/>
        <w:tabs>
          <w:tab w:val="left" w:pos="720"/>
        </w:tabs>
        <w:ind w:left="0" w:firstLine="0"/>
        <w:rPr>
          <w:rFonts w:eastAsia="Times New Roman" w:cs="Arial"/>
          <w:szCs w:val="20"/>
          <w:lang w:val="en-US" w:eastAsia="zh-CN"/>
        </w:rPr>
      </w:pPr>
      <w:r w:rsidRPr="001D2098">
        <w:rPr>
          <w:rFonts w:eastAsia="Times New Roman" w:cs="Arial"/>
          <w:szCs w:val="20"/>
          <w:lang w:val="en-US" w:eastAsia="zh-CN"/>
        </w:rPr>
        <w:t>In 3GPP TSG-RAN WG2#97, the following agreements have been made:</w:t>
      </w:r>
    </w:p>
    <w:p w14:paraId="759F4131" w14:textId="77777777" w:rsidR="009E4C2C" w:rsidRPr="001D2098" w:rsidRDefault="009E4C2C" w:rsidP="009E4C2C">
      <w:pPr>
        <w:pStyle w:val="Doc-text2"/>
        <w:tabs>
          <w:tab w:val="left" w:pos="720"/>
        </w:tabs>
        <w:ind w:left="0" w:firstLine="0"/>
        <w:rPr>
          <w:rFonts w:eastAsia="Times New Roman" w:cs="Arial"/>
          <w:szCs w:val="20"/>
          <w:lang w:val="en-US" w:eastAsia="zh-CN"/>
        </w:rPr>
      </w:pPr>
    </w:p>
    <w:p w14:paraId="7994EE8E" w14:textId="77777777" w:rsidR="009E4C2C" w:rsidRPr="001D2098" w:rsidRDefault="009E4C2C" w:rsidP="009E4C2C">
      <w:pPr>
        <w:pBdr>
          <w:top w:val="single" w:sz="4" w:space="1" w:color="000000"/>
          <w:left w:val="single" w:sz="4" w:space="4" w:color="000000"/>
          <w:bottom w:val="single" w:sz="4" w:space="1" w:color="000000"/>
          <w:right w:val="single" w:sz="4" w:space="4" w:color="000000"/>
        </w:pBdr>
        <w:ind w:left="142"/>
        <w:rPr>
          <w:rFonts w:cs="Arial"/>
          <w:lang w:eastAsia="en-GB"/>
        </w:rPr>
      </w:pPr>
      <w:r w:rsidRPr="001D2098">
        <w:rPr>
          <w:rFonts w:cs="Arial"/>
          <w:lang w:eastAsia="en-GB"/>
        </w:rPr>
        <w:t>Agreements</w:t>
      </w:r>
      <w:r w:rsidRPr="001D2098">
        <w:rPr>
          <w:rFonts w:cs="Arial"/>
          <w:lang w:eastAsia="en-GB"/>
        </w:rPr>
        <w:br/>
        <w:t xml:space="preserve">1: </w:t>
      </w:r>
      <w:r w:rsidRPr="002769BF">
        <w:rPr>
          <w:rFonts w:cs="Arial"/>
          <w:highlight w:val="green"/>
          <w:lang w:eastAsia="en-GB"/>
        </w:rPr>
        <w:t>Secondary node initiates the secondary node change procedure in the connected active mode.</w:t>
      </w:r>
      <w:r w:rsidRPr="001D2098">
        <w:rPr>
          <w:rFonts w:cs="Arial"/>
          <w:lang w:eastAsia="en-GB"/>
        </w:rPr>
        <w:br/>
        <w:t>2: In some cases the MN is involved and takes final decision before the secondary node change occurs. FFS whether the MN needs to be involved for other cases (e.g. SN cell change without PDCP change</w:t>
      </w:r>
      <w:proofErr w:type="gramStart"/>
      <w:r w:rsidRPr="001D2098">
        <w:rPr>
          <w:rFonts w:cs="Arial"/>
          <w:lang w:eastAsia="en-GB"/>
        </w:rPr>
        <w:t>)</w:t>
      </w:r>
      <w:proofErr w:type="gramEnd"/>
      <w:r w:rsidRPr="001D2098">
        <w:rPr>
          <w:rFonts w:cs="Arial"/>
          <w:lang w:eastAsia="en-GB"/>
        </w:rPr>
        <w:br/>
        <w:t>3: The RRM measurement configuration for secondary node change is maintained by secondary node and also processes measurement reports.</w:t>
      </w:r>
      <w:r w:rsidRPr="001D2098">
        <w:rPr>
          <w:rFonts w:cs="Arial"/>
          <w:lang w:eastAsia="en-GB"/>
        </w:rPr>
        <w:br/>
        <w:t xml:space="preserve">FFS: what additional information can be provided from the SN to the MN when the SN change is </w:t>
      </w:r>
      <w:proofErr w:type="gramStart"/>
      <w:r w:rsidRPr="001D2098">
        <w:rPr>
          <w:rFonts w:cs="Arial"/>
          <w:lang w:eastAsia="en-GB"/>
        </w:rPr>
        <w:t>initiated.</w:t>
      </w:r>
      <w:proofErr w:type="gramEnd"/>
      <w:r w:rsidRPr="001D2098">
        <w:rPr>
          <w:rFonts w:cs="Arial"/>
          <w:lang w:eastAsia="en-GB"/>
        </w:rPr>
        <w:br/>
      </w:r>
      <w:r w:rsidRPr="00BE0AE5">
        <w:rPr>
          <w:rFonts w:cs="Arial"/>
          <w:highlight w:val="green"/>
          <w:lang w:eastAsia="en-GB"/>
        </w:rPr>
        <w:t>FFS: Whether master node can also initiate secondary node change procedure (e.g. inter-</w:t>
      </w:r>
      <w:proofErr w:type="spellStart"/>
      <w:r w:rsidRPr="00BE0AE5">
        <w:rPr>
          <w:rFonts w:cs="Arial"/>
          <w:highlight w:val="green"/>
          <w:lang w:eastAsia="en-GB"/>
        </w:rPr>
        <w:t>freq</w:t>
      </w:r>
      <w:proofErr w:type="spellEnd"/>
      <w:r w:rsidRPr="00BE0AE5">
        <w:rPr>
          <w:rFonts w:cs="Arial"/>
          <w:highlight w:val="green"/>
          <w:lang w:eastAsia="en-GB"/>
        </w:rPr>
        <w:t xml:space="preserve"> HO for load balancing reasons)</w:t>
      </w:r>
    </w:p>
    <w:p w14:paraId="119DB439" w14:textId="4B174F2B" w:rsidR="001806A3" w:rsidRPr="009E4C2C" w:rsidRDefault="00742330" w:rsidP="006226BE">
      <w:pPr>
        <w:jc w:val="both"/>
        <w:rPr>
          <w:rFonts w:hint="eastAsia"/>
          <w:lang w:eastAsia="ko-KR"/>
        </w:rPr>
      </w:pPr>
      <w:r>
        <w:rPr>
          <w:rFonts w:hint="eastAsia"/>
          <w:lang w:eastAsia="ko-KR"/>
        </w:rPr>
        <w:t xml:space="preserve">In this </w:t>
      </w:r>
      <w:r>
        <w:rPr>
          <w:lang w:eastAsia="ko-KR"/>
        </w:rPr>
        <w:t>contribution</w:t>
      </w:r>
      <w:r>
        <w:rPr>
          <w:rFonts w:hint="eastAsia"/>
          <w:lang w:eastAsia="ko-KR"/>
        </w:rPr>
        <w:t>, we will discuss the SN change procedure based on the above agreements.</w:t>
      </w:r>
    </w:p>
    <w:p w14:paraId="59EA7859" w14:textId="13C99F3D" w:rsidR="001806A3" w:rsidRPr="006E13D1" w:rsidRDefault="00BE0AE5" w:rsidP="001806A3">
      <w:pPr>
        <w:pStyle w:val="1"/>
        <w:numPr>
          <w:ilvl w:val="0"/>
          <w:numId w:val="8"/>
        </w:numPr>
      </w:pPr>
      <w:r>
        <w:rPr>
          <w:rFonts w:hint="eastAsia"/>
          <w:lang w:eastAsia="ko-KR"/>
        </w:rPr>
        <w:t xml:space="preserve">Secondary Node Change: remaining issues </w:t>
      </w:r>
      <w:r w:rsidR="001806A3">
        <w:rPr>
          <w:rFonts w:hint="eastAsia"/>
          <w:lang w:eastAsia="ko-KR"/>
        </w:rPr>
        <w:t xml:space="preserve"> </w:t>
      </w:r>
    </w:p>
    <w:p w14:paraId="071F08B8" w14:textId="433CD1AE" w:rsidR="007E6AC7" w:rsidRDefault="007E6AC7" w:rsidP="00BE0AE5">
      <w:pPr>
        <w:jc w:val="both"/>
        <w:rPr>
          <w:rFonts w:hint="eastAsia"/>
          <w:lang w:eastAsia="ko-KR"/>
        </w:rPr>
      </w:pPr>
      <w:r>
        <w:rPr>
          <w:rFonts w:hint="eastAsia"/>
          <w:lang w:eastAsia="ko-KR"/>
        </w:rPr>
        <w:t xml:space="preserve">Even backbone of RRC </w:t>
      </w:r>
      <w:r>
        <w:rPr>
          <w:lang w:eastAsia="ko-KR"/>
        </w:rPr>
        <w:t>signalling</w:t>
      </w:r>
      <w:r>
        <w:rPr>
          <w:rFonts w:hint="eastAsia"/>
          <w:lang w:eastAsia="ko-KR"/>
        </w:rPr>
        <w:t xml:space="preserve"> for </w:t>
      </w:r>
      <w:r w:rsidR="00BE0AE5">
        <w:rPr>
          <w:rFonts w:hint="eastAsia"/>
          <w:lang w:eastAsia="ko-KR"/>
        </w:rPr>
        <w:t xml:space="preserve">SN (secondary node) change was agreed </w:t>
      </w:r>
      <w:r>
        <w:rPr>
          <w:rFonts w:hint="eastAsia"/>
          <w:lang w:eastAsia="ko-KR"/>
        </w:rPr>
        <w:t xml:space="preserve">as above agreements, </w:t>
      </w:r>
      <w:r w:rsidR="00181B4A">
        <w:rPr>
          <w:rFonts w:hint="eastAsia"/>
          <w:lang w:eastAsia="ko-KR"/>
        </w:rPr>
        <w:t xml:space="preserve">which SRB can be used and how the corresponding procedure might look like are still missing. W.r.t. </w:t>
      </w:r>
      <w:r w:rsidR="00181B4A">
        <w:rPr>
          <w:lang w:eastAsia="ko-KR"/>
        </w:rPr>
        <w:t>transferring</w:t>
      </w:r>
      <w:r w:rsidR="00181B4A">
        <w:rPr>
          <w:rFonts w:hint="eastAsia"/>
          <w:lang w:eastAsia="ko-KR"/>
        </w:rPr>
        <w:t xml:space="preserve"> information format, data forwarding aspect, SN release after change success, RACH failure case, we can compare two call flows on either using SCG</w:t>
      </w:r>
      <w:r w:rsidR="002E2494">
        <w:rPr>
          <w:rFonts w:hint="eastAsia"/>
          <w:lang w:eastAsia="ko-KR"/>
        </w:rPr>
        <w:t>/SCG-split</w:t>
      </w:r>
      <w:r w:rsidR="00181B4A">
        <w:rPr>
          <w:rFonts w:hint="eastAsia"/>
          <w:lang w:eastAsia="ko-KR"/>
        </w:rPr>
        <w:t xml:space="preserve"> SRB or MCG SRB. </w:t>
      </w:r>
    </w:p>
    <w:p w14:paraId="6E047332" w14:textId="77777777" w:rsidR="007E6AC7" w:rsidRDefault="007E6AC7" w:rsidP="00BE0AE5">
      <w:pPr>
        <w:jc w:val="both"/>
        <w:rPr>
          <w:rFonts w:hint="eastAsia"/>
          <w:lang w:eastAsia="ko-KR"/>
        </w:rPr>
      </w:pPr>
    </w:p>
    <w:p w14:paraId="3A7D8B7D" w14:textId="5F0F2257" w:rsidR="007E4062" w:rsidRDefault="00BE0AE5" w:rsidP="00BE0AE5">
      <w:pPr>
        <w:jc w:val="both"/>
        <w:rPr>
          <w:rFonts w:hint="eastAsia"/>
          <w:lang w:eastAsia="ko-KR"/>
        </w:rPr>
      </w:pPr>
      <w:r>
        <w:rPr>
          <w:rFonts w:hint="eastAsia"/>
          <w:lang w:eastAsia="ko-KR"/>
        </w:rPr>
        <w:t xml:space="preserve">2.1 </w:t>
      </w:r>
      <w:r w:rsidR="007E4062">
        <w:rPr>
          <w:rFonts w:hint="eastAsia"/>
          <w:lang w:eastAsia="ko-KR"/>
        </w:rPr>
        <w:t xml:space="preserve">SN change </w:t>
      </w:r>
      <w:r w:rsidR="002E2494">
        <w:rPr>
          <w:rFonts w:hint="eastAsia"/>
          <w:lang w:eastAsia="ko-KR"/>
        </w:rPr>
        <w:t>when SCG SRB/SCG-split SRB</w:t>
      </w:r>
      <w:r w:rsidR="003960DE">
        <w:rPr>
          <w:rFonts w:hint="eastAsia"/>
          <w:lang w:eastAsia="ko-KR"/>
        </w:rPr>
        <w:t xml:space="preserve"> is used</w:t>
      </w:r>
    </w:p>
    <w:p w14:paraId="4EA8E811" w14:textId="508A2F17" w:rsidR="007E4062" w:rsidRDefault="003960DE" w:rsidP="006226BE">
      <w:pPr>
        <w:jc w:val="both"/>
        <w:rPr>
          <w:rFonts w:hint="eastAsia"/>
          <w:lang w:eastAsia="ko-KR"/>
        </w:rPr>
      </w:pPr>
      <w:r>
        <w:rPr>
          <w:rFonts w:hint="eastAsia"/>
          <w:lang w:eastAsia="ko-KR"/>
        </w:rPr>
        <w:t>The following F</w:t>
      </w:r>
      <w:r w:rsidR="002C23E3">
        <w:rPr>
          <w:rFonts w:hint="eastAsia"/>
          <w:lang w:eastAsia="ko-KR"/>
        </w:rPr>
        <w:t xml:space="preserve">igure </w:t>
      </w:r>
      <w:r w:rsidR="002E2494">
        <w:rPr>
          <w:rFonts w:hint="eastAsia"/>
          <w:lang w:eastAsia="ko-KR"/>
        </w:rPr>
        <w:t>1</w:t>
      </w:r>
      <w:r w:rsidR="002C23E3">
        <w:rPr>
          <w:rFonts w:hint="eastAsia"/>
          <w:lang w:eastAsia="ko-KR"/>
        </w:rPr>
        <w:t xml:space="preserve"> is for the </w:t>
      </w:r>
      <w:r w:rsidR="002E2494">
        <w:rPr>
          <w:rFonts w:hint="eastAsia"/>
          <w:lang w:eastAsia="ko-KR"/>
        </w:rPr>
        <w:t xml:space="preserve">call </w:t>
      </w:r>
      <w:r w:rsidR="002C23E3">
        <w:rPr>
          <w:rFonts w:hint="eastAsia"/>
          <w:lang w:eastAsia="ko-KR"/>
        </w:rPr>
        <w:t>flow</w:t>
      </w:r>
      <w:r w:rsidR="002E2494">
        <w:rPr>
          <w:rFonts w:hint="eastAsia"/>
          <w:lang w:eastAsia="ko-KR"/>
        </w:rPr>
        <w:t xml:space="preserve"> on</w:t>
      </w:r>
      <w:r w:rsidR="002C23E3">
        <w:rPr>
          <w:rFonts w:hint="eastAsia"/>
          <w:lang w:eastAsia="ko-KR"/>
        </w:rPr>
        <w:t xml:space="preserve"> this case.</w:t>
      </w:r>
    </w:p>
    <w:p w14:paraId="5680FDC0" w14:textId="5DF3F7CC" w:rsidR="00823F7E" w:rsidRDefault="00712292" w:rsidP="00823F7E">
      <w:pPr>
        <w:keepNext/>
        <w:jc w:val="both"/>
      </w:pPr>
      <w:r>
        <w:object w:dxaOrig="16020" w:dyaOrig="12705" w14:anchorId="7C5B2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2.05pt" o:ole="">
            <v:imagedata r:id="rId11" o:title=""/>
          </v:shape>
          <o:OLEObject Type="Embed" ProgID="Visio.Drawing.15" ShapeID="_x0000_i1025" DrawAspect="Content" ObjectID="_1552472423" r:id="rId12"/>
        </w:object>
      </w:r>
    </w:p>
    <w:p w14:paraId="612828C4" w14:textId="74C47830" w:rsidR="002C23E3" w:rsidRDefault="00823F7E" w:rsidP="00823F7E">
      <w:pPr>
        <w:pStyle w:val="ad"/>
        <w:jc w:val="center"/>
        <w:rPr>
          <w:rFonts w:hint="eastAsia"/>
          <w:lang w:eastAsia="ko-KR"/>
        </w:rPr>
      </w:pPr>
      <w:r>
        <w:t xml:space="preserve">Figure </w:t>
      </w:r>
      <w:r w:rsidR="007E6AC7">
        <w:rPr>
          <w:rFonts w:hint="eastAsia"/>
          <w:lang w:eastAsia="ko-KR"/>
        </w:rPr>
        <w:t>1</w:t>
      </w:r>
      <w:r>
        <w:rPr>
          <w:rFonts w:hint="eastAsia"/>
          <w:lang w:eastAsia="ko-KR"/>
        </w:rPr>
        <w:t xml:space="preserve"> </w:t>
      </w:r>
      <w:r w:rsidR="003960DE">
        <w:rPr>
          <w:rFonts w:hint="eastAsia"/>
          <w:lang w:eastAsia="ko-KR"/>
        </w:rPr>
        <w:t>SN</w:t>
      </w:r>
      <w:r>
        <w:rPr>
          <w:rFonts w:hint="eastAsia"/>
          <w:lang w:eastAsia="ko-KR"/>
        </w:rPr>
        <w:t xml:space="preserve"> Change procedure for SCG/SCG split bearer usage case</w:t>
      </w:r>
    </w:p>
    <w:p w14:paraId="40DBA64C" w14:textId="4512F9FC" w:rsidR="007E4062" w:rsidRDefault="002E2494" w:rsidP="006226BE">
      <w:pPr>
        <w:jc w:val="both"/>
        <w:rPr>
          <w:rFonts w:hint="eastAsia"/>
          <w:lang w:eastAsia="ko-KR"/>
        </w:rPr>
      </w:pPr>
      <w:r>
        <w:rPr>
          <w:lang w:eastAsia="ko-KR"/>
        </w:rPr>
        <w:t>P</w:t>
      </w:r>
      <w:r>
        <w:rPr>
          <w:rFonts w:hint="eastAsia"/>
          <w:lang w:eastAsia="ko-KR"/>
        </w:rPr>
        <w:t xml:space="preserve">lease note that dotted line is for the duplicated RRC message using MCG part of SCG-split bearer in this figure. In using only SCG bearer, RRC message directly goes to SNs and MN just sends related message over interface between MN and SNs. </w:t>
      </w:r>
      <w:r w:rsidR="00703A2A">
        <w:rPr>
          <w:rFonts w:hint="eastAsia"/>
          <w:lang w:eastAsia="ko-KR"/>
        </w:rPr>
        <w:t xml:space="preserve">Measurement </w:t>
      </w:r>
      <w:r w:rsidR="00703A2A">
        <w:rPr>
          <w:lang w:eastAsia="ko-KR"/>
        </w:rPr>
        <w:t xml:space="preserve">report </w:t>
      </w:r>
      <w:r w:rsidR="00703A2A">
        <w:rPr>
          <w:rFonts w:hint="eastAsia"/>
          <w:lang w:eastAsia="ko-KR"/>
        </w:rPr>
        <w:t xml:space="preserve">is </w:t>
      </w:r>
      <w:r w:rsidR="00703A2A">
        <w:rPr>
          <w:lang w:eastAsia="ko-KR"/>
        </w:rPr>
        <w:t xml:space="preserve">directly </w:t>
      </w:r>
      <w:r w:rsidR="00703A2A">
        <w:rPr>
          <w:rFonts w:hint="eastAsia"/>
          <w:lang w:eastAsia="ko-KR"/>
        </w:rPr>
        <w:t>sent to S-</w:t>
      </w:r>
      <w:proofErr w:type="spellStart"/>
      <w:r w:rsidR="00703A2A">
        <w:rPr>
          <w:rFonts w:hint="eastAsia"/>
          <w:lang w:eastAsia="ko-KR"/>
        </w:rPr>
        <w:t>gNB</w:t>
      </w:r>
      <w:proofErr w:type="spellEnd"/>
      <w:r w:rsidR="00703A2A">
        <w:rPr>
          <w:rFonts w:hint="eastAsia"/>
          <w:lang w:eastAsia="ko-KR"/>
        </w:rPr>
        <w:t>. Since inter-</w:t>
      </w:r>
      <w:proofErr w:type="spellStart"/>
      <w:r w:rsidR="00703A2A">
        <w:rPr>
          <w:rFonts w:hint="eastAsia"/>
          <w:lang w:eastAsia="ko-KR"/>
        </w:rPr>
        <w:t>gNB</w:t>
      </w:r>
      <w:proofErr w:type="spellEnd"/>
      <w:r w:rsidR="00703A2A">
        <w:rPr>
          <w:rFonts w:hint="eastAsia"/>
          <w:lang w:eastAsia="ko-KR"/>
        </w:rPr>
        <w:t xml:space="preserve"> interface doesn</w:t>
      </w:r>
      <w:r w:rsidR="00703A2A">
        <w:rPr>
          <w:lang w:eastAsia="ko-KR"/>
        </w:rPr>
        <w:t>’</w:t>
      </w:r>
      <w:r w:rsidR="00703A2A">
        <w:rPr>
          <w:rFonts w:hint="eastAsia"/>
          <w:lang w:eastAsia="ko-KR"/>
        </w:rPr>
        <w:t xml:space="preserve">t exist, any related information / message has to go through MN. MN </w:t>
      </w:r>
      <w:r w:rsidR="00703A2A">
        <w:rPr>
          <w:lang w:eastAsia="ko-KR"/>
        </w:rPr>
        <w:t>accordingly</w:t>
      </w:r>
      <w:r w:rsidR="00703A2A">
        <w:rPr>
          <w:rFonts w:hint="eastAsia"/>
          <w:lang w:eastAsia="ko-KR"/>
        </w:rPr>
        <w:t xml:space="preserve"> has to generate the necessary message such as </w:t>
      </w:r>
      <w:proofErr w:type="spellStart"/>
      <w:r w:rsidR="003960DE">
        <w:rPr>
          <w:rFonts w:hint="eastAsia"/>
          <w:lang w:eastAsia="ko-KR"/>
        </w:rPr>
        <w:t>SgNB</w:t>
      </w:r>
      <w:proofErr w:type="spellEnd"/>
      <w:r w:rsidR="00703A2A">
        <w:rPr>
          <w:rFonts w:hint="eastAsia"/>
          <w:lang w:eastAsia="ko-KR"/>
        </w:rPr>
        <w:t xml:space="preserve"> change request or </w:t>
      </w:r>
      <w:proofErr w:type="spellStart"/>
      <w:r w:rsidR="003960DE">
        <w:rPr>
          <w:rFonts w:hint="eastAsia"/>
          <w:lang w:eastAsia="ko-KR"/>
        </w:rPr>
        <w:t>SgNB</w:t>
      </w:r>
      <w:proofErr w:type="spellEnd"/>
      <w:r w:rsidR="00703A2A">
        <w:rPr>
          <w:rFonts w:hint="eastAsia"/>
          <w:lang w:eastAsia="ko-KR"/>
        </w:rPr>
        <w:t xml:space="preserve"> complete indication. RRC Connection Reconfiguration message including T-</w:t>
      </w:r>
      <w:proofErr w:type="spellStart"/>
      <w:r w:rsidR="00703A2A">
        <w:rPr>
          <w:rFonts w:hint="eastAsia"/>
          <w:lang w:eastAsia="ko-KR"/>
        </w:rPr>
        <w:t>gNB</w:t>
      </w:r>
      <w:r w:rsidR="00703A2A">
        <w:rPr>
          <w:lang w:eastAsia="ko-KR"/>
        </w:rPr>
        <w:t>’</w:t>
      </w:r>
      <w:r w:rsidR="00703A2A">
        <w:rPr>
          <w:rFonts w:hint="eastAsia"/>
          <w:lang w:eastAsia="ko-KR"/>
        </w:rPr>
        <w:t>s</w:t>
      </w:r>
      <w:proofErr w:type="spellEnd"/>
      <w:r w:rsidR="00703A2A">
        <w:rPr>
          <w:rFonts w:hint="eastAsia"/>
          <w:lang w:eastAsia="ko-KR"/>
        </w:rPr>
        <w:t xml:space="preserve"> configuration information goes to UE </w:t>
      </w:r>
      <w:r w:rsidR="00703A2A">
        <w:rPr>
          <w:lang w:eastAsia="ko-KR"/>
        </w:rPr>
        <w:t>directly</w:t>
      </w:r>
      <w:r w:rsidR="00703A2A">
        <w:rPr>
          <w:rFonts w:hint="eastAsia"/>
          <w:lang w:eastAsia="ko-KR"/>
        </w:rPr>
        <w:t xml:space="preserve">. </w:t>
      </w:r>
      <w:r>
        <w:rPr>
          <w:lang w:eastAsia="ko-KR"/>
        </w:rPr>
        <w:t>D</w:t>
      </w:r>
      <w:r>
        <w:rPr>
          <w:rFonts w:hint="eastAsia"/>
          <w:lang w:eastAsia="ko-KR"/>
        </w:rPr>
        <w:t>ata forwarding would be through MN from S-</w:t>
      </w:r>
      <w:proofErr w:type="spellStart"/>
      <w:r>
        <w:rPr>
          <w:rFonts w:hint="eastAsia"/>
          <w:lang w:eastAsia="ko-KR"/>
        </w:rPr>
        <w:t>gNB</w:t>
      </w:r>
      <w:proofErr w:type="spellEnd"/>
      <w:r>
        <w:rPr>
          <w:rFonts w:hint="eastAsia"/>
          <w:lang w:eastAsia="ko-KR"/>
        </w:rPr>
        <w:t xml:space="preserve"> </w:t>
      </w:r>
      <w:r w:rsidR="00703A2A">
        <w:rPr>
          <w:rFonts w:hint="eastAsia"/>
          <w:lang w:eastAsia="ko-KR"/>
        </w:rPr>
        <w:t>to T-</w:t>
      </w:r>
      <w:proofErr w:type="spellStart"/>
      <w:r w:rsidR="00703A2A">
        <w:rPr>
          <w:rFonts w:hint="eastAsia"/>
          <w:lang w:eastAsia="ko-KR"/>
        </w:rPr>
        <w:t>gNB</w:t>
      </w:r>
      <w:proofErr w:type="spellEnd"/>
      <w:r w:rsidR="00703A2A">
        <w:rPr>
          <w:rFonts w:hint="eastAsia"/>
          <w:lang w:eastAsia="ko-KR"/>
        </w:rPr>
        <w:t xml:space="preserve"> </w:t>
      </w:r>
      <w:r>
        <w:rPr>
          <w:rFonts w:hint="eastAsia"/>
          <w:lang w:eastAsia="ko-KR"/>
        </w:rPr>
        <w:t xml:space="preserve">when SCG DRB </w:t>
      </w:r>
      <w:r w:rsidR="00703A2A">
        <w:rPr>
          <w:rFonts w:hint="eastAsia"/>
          <w:lang w:eastAsia="ko-KR"/>
        </w:rPr>
        <w:t>is used for user data while it would be directly from MN to T-</w:t>
      </w:r>
      <w:proofErr w:type="spellStart"/>
      <w:r w:rsidR="00703A2A">
        <w:rPr>
          <w:rFonts w:hint="eastAsia"/>
          <w:lang w:eastAsia="ko-KR"/>
        </w:rPr>
        <w:t>gNB</w:t>
      </w:r>
      <w:proofErr w:type="spellEnd"/>
      <w:r w:rsidR="00703A2A">
        <w:rPr>
          <w:rFonts w:hint="eastAsia"/>
          <w:lang w:eastAsia="ko-KR"/>
        </w:rPr>
        <w:t xml:space="preserve"> when MCG split DRB is used. After RACH operation, RRC connection reconfiguration complete message directly goes to T-</w:t>
      </w:r>
      <w:proofErr w:type="spellStart"/>
      <w:r w:rsidR="00703A2A">
        <w:rPr>
          <w:rFonts w:hint="eastAsia"/>
          <w:lang w:eastAsia="ko-KR"/>
        </w:rPr>
        <w:t>gNB</w:t>
      </w:r>
      <w:proofErr w:type="spellEnd"/>
      <w:r w:rsidR="00703A2A">
        <w:rPr>
          <w:rFonts w:hint="eastAsia"/>
          <w:lang w:eastAsia="ko-KR"/>
        </w:rPr>
        <w:t xml:space="preserve">. Then the new </w:t>
      </w:r>
      <w:r w:rsidR="00712292">
        <w:rPr>
          <w:rFonts w:hint="eastAsia"/>
          <w:lang w:eastAsia="ko-KR"/>
        </w:rPr>
        <w:t xml:space="preserve">message of </w:t>
      </w:r>
      <w:proofErr w:type="spellStart"/>
      <w:r w:rsidR="003960DE">
        <w:rPr>
          <w:rFonts w:hint="eastAsia"/>
          <w:lang w:eastAsia="ko-KR"/>
        </w:rPr>
        <w:t>SgNB</w:t>
      </w:r>
      <w:proofErr w:type="spellEnd"/>
      <w:r w:rsidR="00712292">
        <w:rPr>
          <w:rFonts w:hint="eastAsia"/>
          <w:lang w:eastAsia="ko-KR"/>
        </w:rPr>
        <w:t xml:space="preserve"> complete indication should indicate the change success to the MN so that MN can release the S-</w:t>
      </w:r>
      <w:proofErr w:type="spellStart"/>
      <w:r w:rsidR="00712292">
        <w:rPr>
          <w:rFonts w:hint="eastAsia"/>
          <w:lang w:eastAsia="ko-KR"/>
        </w:rPr>
        <w:t>gNB</w:t>
      </w:r>
      <w:proofErr w:type="spellEnd"/>
      <w:r w:rsidR="00712292">
        <w:rPr>
          <w:rFonts w:hint="eastAsia"/>
          <w:lang w:eastAsia="ko-KR"/>
        </w:rPr>
        <w:t>.</w:t>
      </w:r>
    </w:p>
    <w:p w14:paraId="734A83F4" w14:textId="7E645E3F" w:rsidR="00712292" w:rsidRDefault="00712292" w:rsidP="006226BE">
      <w:pPr>
        <w:jc w:val="both"/>
        <w:rPr>
          <w:rFonts w:hint="eastAsia"/>
          <w:lang w:eastAsia="ko-KR"/>
        </w:rPr>
      </w:pPr>
      <w:r>
        <w:rPr>
          <w:lang w:eastAsia="ko-KR"/>
        </w:rPr>
        <w:t>I</w:t>
      </w:r>
      <w:r>
        <w:rPr>
          <w:rFonts w:hint="eastAsia"/>
          <w:lang w:eastAsia="ko-KR"/>
        </w:rPr>
        <w:t xml:space="preserve">f SCG-split bearer is used, then duplicated RRC message can be shown. Measurement report, </w:t>
      </w:r>
      <w:proofErr w:type="spellStart"/>
      <w:r>
        <w:rPr>
          <w:rFonts w:hint="eastAsia"/>
          <w:lang w:eastAsia="ko-KR"/>
        </w:rPr>
        <w:t>RRCConnectionReconfiguration</w:t>
      </w:r>
      <w:proofErr w:type="spellEnd"/>
      <w:r>
        <w:rPr>
          <w:rFonts w:hint="eastAsia"/>
          <w:lang w:eastAsia="ko-KR"/>
        </w:rPr>
        <w:t xml:space="preserve">, and RRC </w:t>
      </w:r>
      <w:proofErr w:type="spellStart"/>
      <w:r>
        <w:rPr>
          <w:rFonts w:hint="eastAsia"/>
          <w:lang w:eastAsia="ko-KR"/>
        </w:rPr>
        <w:t>connectionReconfigurationComplete</w:t>
      </w:r>
      <w:proofErr w:type="spellEnd"/>
      <w:r>
        <w:rPr>
          <w:rFonts w:hint="eastAsia"/>
          <w:lang w:eastAsia="ko-KR"/>
        </w:rPr>
        <w:t xml:space="preserve"> messages can be duplicated</w:t>
      </w:r>
      <w:r w:rsidR="00521929">
        <w:rPr>
          <w:rFonts w:hint="eastAsia"/>
          <w:lang w:eastAsia="ko-KR"/>
        </w:rPr>
        <w:t xml:space="preserve"> as a PDCP PDU at UE, S-</w:t>
      </w:r>
      <w:proofErr w:type="spellStart"/>
      <w:r w:rsidR="00521929">
        <w:rPr>
          <w:rFonts w:hint="eastAsia"/>
          <w:lang w:eastAsia="ko-KR"/>
        </w:rPr>
        <w:t>gNB</w:t>
      </w:r>
      <w:proofErr w:type="spellEnd"/>
      <w:r w:rsidR="00521929">
        <w:rPr>
          <w:rFonts w:hint="eastAsia"/>
          <w:lang w:eastAsia="ko-KR"/>
        </w:rPr>
        <w:t xml:space="preserve"> and again UE respectively</w:t>
      </w:r>
      <w:r>
        <w:rPr>
          <w:rFonts w:hint="eastAsia"/>
          <w:lang w:eastAsia="ko-KR"/>
        </w:rPr>
        <w:t xml:space="preserve">. </w:t>
      </w:r>
      <w:r>
        <w:rPr>
          <w:lang w:eastAsia="ko-KR"/>
        </w:rPr>
        <w:t>W</w:t>
      </w:r>
      <w:r>
        <w:rPr>
          <w:rFonts w:hint="eastAsia"/>
          <w:lang w:eastAsia="ko-KR"/>
        </w:rPr>
        <w:t xml:space="preserve">hen MN receives duplicate message (which is PDCP PDU) it encapsulate this in its own message for bypassing to UE (for DL) and </w:t>
      </w:r>
      <w:proofErr w:type="spellStart"/>
      <w:r>
        <w:rPr>
          <w:rFonts w:hint="eastAsia"/>
          <w:lang w:eastAsia="ko-KR"/>
        </w:rPr>
        <w:t>gNB</w:t>
      </w:r>
      <w:proofErr w:type="spellEnd"/>
      <w:r>
        <w:rPr>
          <w:rFonts w:hint="eastAsia"/>
          <w:lang w:eastAsia="ko-KR"/>
        </w:rPr>
        <w:t xml:space="preserve"> (for UL). Since PDCP duplication is already agreed, PDU encapsulation rather than information element transferring is appropriate. Finally, </w:t>
      </w:r>
      <w:proofErr w:type="spellStart"/>
      <w:r w:rsidR="003960DE">
        <w:rPr>
          <w:rFonts w:hint="eastAsia"/>
          <w:lang w:eastAsia="ko-KR"/>
        </w:rPr>
        <w:t>SgNB</w:t>
      </w:r>
      <w:proofErr w:type="spellEnd"/>
      <w:r>
        <w:rPr>
          <w:rFonts w:hint="eastAsia"/>
          <w:lang w:eastAsia="ko-KR"/>
        </w:rPr>
        <w:t xml:space="preserve"> complete indication also triggers </w:t>
      </w:r>
      <w:proofErr w:type="spellStart"/>
      <w:r w:rsidR="003960DE">
        <w:rPr>
          <w:rFonts w:hint="eastAsia"/>
          <w:lang w:eastAsia="ko-KR"/>
        </w:rPr>
        <w:t>SgNB</w:t>
      </w:r>
      <w:proofErr w:type="spellEnd"/>
      <w:r>
        <w:rPr>
          <w:rFonts w:hint="eastAsia"/>
          <w:lang w:eastAsia="ko-KR"/>
        </w:rPr>
        <w:t xml:space="preserve"> release request.</w:t>
      </w:r>
      <w:r w:rsidR="003960DE">
        <w:rPr>
          <w:rFonts w:hint="eastAsia"/>
          <w:lang w:eastAsia="ko-KR"/>
        </w:rPr>
        <w:t xml:space="preserve"> </w:t>
      </w:r>
    </w:p>
    <w:p w14:paraId="778496F6" w14:textId="11F0B8E8" w:rsidR="002E2494" w:rsidRDefault="003960DE" w:rsidP="006226BE">
      <w:pPr>
        <w:jc w:val="both"/>
        <w:rPr>
          <w:rFonts w:hint="eastAsia"/>
          <w:lang w:eastAsia="ko-KR"/>
        </w:rPr>
      </w:pPr>
      <w:r>
        <w:rPr>
          <w:lang w:eastAsia="ko-KR"/>
        </w:rPr>
        <w:t>B</w:t>
      </w:r>
      <w:r>
        <w:rPr>
          <w:rFonts w:hint="eastAsia"/>
          <w:lang w:eastAsia="ko-KR"/>
        </w:rPr>
        <w:t xml:space="preserve">ased on the agreements, there is not much room to diversify the call flow and message generation and </w:t>
      </w:r>
      <w:r>
        <w:rPr>
          <w:lang w:eastAsia="ko-KR"/>
        </w:rPr>
        <w:t>transferring</w:t>
      </w:r>
      <w:r>
        <w:rPr>
          <w:rFonts w:hint="eastAsia"/>
          <w:lang w:eastAsia="ko-KR"/>
        </w:rPr>
        <w:t>. This is the most basic call flow for the feasible operation.</w:t>
      </w:r>
    </w:p>
    <w:p w14:paraId="34A049BD" w14:textId="77777777" w:rsidR="002E2494" w:rsidRPr="003960DE" w:rsidRDefault="002E2494" w:rsidP="006226BE">
      <w:pPr>
        <w:jc w:val="both"/>
        <w:rPr>
          <w:rFonts w:hint="eastAsia"/>
          <w:lang w:eastAsia="ko-KR"/>
        </w:rPr>
      </w:pPr>
    </w:p>
    <w:p w14:paraId="0439A092" w14:textId="77777777" w:rsidR="002E2494" w:rsidRDefault="002E2494" w:rsidP="006226BE">
      <w:pPr>
        <w:jc w:val="both"/>
        <w:rPr>
          <w:rFonts w:hint="eastAsia"/>
          <w:lang w:eastAsia="ko-KR"/>
        </w:rPr>
      </w:pPr>
    </w:p>
    <w:p w14:paraId="31D1AA67" w14:textId="77777777" w:rsidR="002E2494" w:rsidRDefault="002E2494" w:rsidP="006226BE">
      <w:pPr>
        <w:jc w:val="both"/>
        <w:rPr>
          <w:rFonts w:hint="eastAsia"/>
          <w:lang w:eastAsia="ko-KR"/>
        </w:rPr>
      </w:pPr>
    </w:p>
    <w:p w14:paraId="6B25CBB6" w14:textId="77777777" w:rsidR="002C23E3" w:rsidRDefault="002C23E3" w:rsidP="006226BE">
      <w:pPr>
        <w:jc w:val="both"/>
        <w:rPr>
          <w:rFonts w:hint="eastAsia"/>
          <w:lang w:eastAsia="ko-KR"/>
        </w:rPr>
      </w:pPr>
    </w:p>
    <w:p w14:paraId="12CB92B8" w14:textId="62A54649" w:rsidR="002C23E3" w:rsidRPr="002C23E3" w:rsidRDefault="002C23E3" w:rsidP="002C23E3">
      <w:pPr>
        <w:jc w:val="both"/>
        <w:rPr>
          <w:rFonts w:hint="eastAsia"/>
          <w:lang w:val="en-US" w:eastAsia="ko-KR"/>
        </w:rPr>
      </w:pPr>
      <w:r>
        <w:rPr>
          <w:rFonts w:hint="eastAsia"/>
          <w:lang w:eastAsia="ko-KR"/>
        </w:rPr>
        <w:lastRenderedPageBreak/>
        <w:t>2.2.</w:t>
      </w:r>
      <w:r>
        <w:rPr>
          <w:rFonts w:hint="eastAsia"/>
          <w:lang w:eastAsia="ko-KR"/>
        </w:rPr>
        <w:t>2</w:t>
      </w:r>
      <w:r>
        <w:rPr>
          <w:rFonts w:hint="eastAsia"/>
          <w:lang w:eastAsia="ko-KR"/>
        </w:rPr>
        <w:t xml:space="preserve"> </w:t>
      </w:r>
      <w:r w:rsidR="003960DE">
        <w:rPr>
          <w:rFonts w:hint="eastAsia"/>
          <w:lang w:eastAsia="ko-KR"/>
        </w:rPr>
        <w:t xml:space="preserve">SN change when </w:t>
      </w:r>
      <w:r w:rsidR="003960DE">
        <w:rPr>
          <w:rFonts w:hint="eastAsia"/>
          <w:lang w:eastAsia="ko-KR"/>
        </w:rPr>
        <w:t>MCG</w:t>
      </w:r>
      <w:r w:rsidR="003960DE">
        <w:rPr>
          <w:rFonts w:hint="eastAsia"/>
          <w:lang w:eastAsia="ko-KR"/>
        </w:rPr>
        <w:t xml:space="preserve"> SRB</w:t>
      </w:r>
      <w:r w:rsidR="003960DE">
        <w:rPr>
          <w:rFonts w:hint="eastAsia"/>
          <w:lang w:eastAsia="ko-KR"/>
        </w:rPr>
        <w:t xml:space="preserve"> is used</w:t>
      </w:r>
    </w:p>
    <w:p w14:paraId="6DB5C309" w14:textId="07235239" w:rsidR="002C23E3" w:rsidRDefault="002C23E3" w:rsidP="006226BE">
      <w:pPr>
        <w:jc w:val="both"/>
        <w:rPr>
          <w:rFonts w:hint="eastAsia"/>
          <w:lang w:val="en-US" w:eastAsia="ko-KR"/>
        </w:rPr>
      </w:pPr>
      <w:r>
        <w:rPr>
          <w:rFonts w:hint="eastAsia"/>
          <w:lang w:val="en-US" w:eastAsia="ko-KR"/>
        </w:rPr>
        <w:t>The other case is to use M</w:t>
      </w:r>
      <w:r w:rsidR="003960DE">
        <w:rPr>
          <w:rFonts w:hint="eastAsia"/>
          <w:lang w:val="en-US" w:eastAsia="ko-KR"/>
        </w:rPr>
        <w:t>CG bearer for SN RRC signaling as shown in Figure 2.</w:t>
      </w:r>
    </w:p>
    <w:p w14:paraId="1887CBD6" w14:textId="30F95735" w:rsidR="00823F7E" w:rsidRDefault="003960DE" w:rsidP="00823F7E">
      <w:pPr>
        <w:keepNext/>
        <w:jc w:val="both"/>
      </w:pPr>
      <w:r>
        <w:object w:dxaOrig="16020" w:dyaOrig="11730" w14:anchorId="79CEF970">
          <v:shape id="_x0000_i1026" type="#_x0000_t75" style="width:481.45pt;height:352.5pt" o:ole="">
            <v:imagedata r:id="rId13" o:title=""/>
          </v:shape>
          <o:OLEObject Type="Embed" ProgID="Visio.Drawing.15" ShapeID="_x0000_i1026" DrawAspect="Content" ObjectID="_1552472424" r:id="rId14"/>
        </w:object>
      </w:r>
    </w:p>
    <w:p w14:paraId="5310652A" w14:textId="7AB7AD44" w:rsidR="002C23E3" w:rsidRDefault="00823F7E" w:rsidP="00823F7E">
      <w:pPr>
        <w:pStyle w:val="ad"/>
        <w:jc w:val="center"/>
        <w:rPr>
          <w:rFonts w:hint="eastAsia"/>
          <w:lang w:eastAsia="ko-KR"/>
        </w:rPr>
      </w:pPr>
      <w:r>
        <w:t xml:space="preserve">Figure </w:t>
      </w:r>
      <w:r w:rsidR="00181B4A">
        <w:rPr>
          <w:rFonts w:hint="eastAsia"/>
          <w:lang w:eastAsia="ko-KR"/>
        </w:rPr>
        <w:t>2</w:t>
      </w:r>
      <w:r>
        <w:rPr>
          <w:rFonts w:hint="eastAsia"/>
          <w:lang w:eastAsia="ko-KR"/>
        </w:rPr>
        <w:t xml:space="preserve"> </w:t>
      </w:r>
      <w:r w:rsidR="003960DE">
        <w:rPr>
          <w:lang w:eastAsia="ko-KR"/>
        </w:rPr>
        <w:t>SN</w:t>
      </w:r>
      <w:r w:rsidRPr="00A15567">
        <w:rPr>
          <w:lang w:eastAsia="ko-KR"/>
        </w:rPr>
        <w:t xml:space="preserve"> Change </w:t>
      </w:r>
      <w:proofErr w:type="gramStart"/>
      <w:r w:rsidRPr="00A15567">
        <w:rPr>
          <w:lang w:eastAsia="ko-KR"/>
        </w:rPr>
        <w:t>procedure</w:t>
      </w:r>
      <w:proofErr w:type="gramEnd"/>
      <w:r w:rsidRPr="00A15567">
        <w:rPr>
          <w:lang w:eastAsia="ko-KR"/>
        </w:rPr>
        <w:t xml:space="preserve"> for </w:t>
      </w:r>
      <w:r>
        <w:rPr>
          <w:rFonts w:hint="eastAsia"/>
          <w:lang w:eastAsia="ko-KR"/>
        </w:rPr>
        <w:t>MCG</w:t>
      </w:r>
      <w:r w:rsidRPr="00A15567">
        <w:rPr>
          <w:lang w:eastAsia="ko-KR"/>
        </w:rPr>
        <w:t xml:space="preserve"> bearer usage case</w:t>
      </w:r>
    </w:p>
    <w:p w14:paraId="70AC0DAB" w14:textId="77777777" w:rsidR="002743C4" w:rsidRDefault="003960DE" w:rsidP="002743C4">
      <w:pPr>
        <w:jc w:val="both"/>
        <w:rPr>
          <w:rFonts w:hint="eastAsia"/>
          <w:lang w:eastAsia="ko-KR"/>
        </w:rPr>
      </w:pPr>
      <w:r>
        <w:rPr>
          <w:lang w:eastAsia="ko-KR"/>
        </w:rPr>
        <w:t>T</w:t>
      </w:r>
      <w:r>
        <w:rPr>
          <w:rFonts w:hint="eastAsia"/>
          <w:lang w:eastAsia="ko-KR"/>
        </w:rPr>
        <w:t>here is no RRC message duplication in this case. RRC messages goes</w:t>
      </w:r>
      <w:r w:rsidR="00521929">
        <w:rPr>
          <w:rFonts w:hint="eastAsia"/>
          <w:lang w:eastAsia="ko-KR"/>
        </w:rPr>
        <w:t xml:space="preserve"> only</w:t>
      </w:r>
      <w:r>
        <w:rPr>
          <w:rFonts w:hint="eastAsia"/>
          <w:lang w:eastAsia="ko-KR"/>
        </w:rPr>
        <w:t xml:space="preserve"> to MN, and these </w:t>
      </w:r>
      <w:r w:rsidR="00521929">
        <w:rPr>
          <w:rFonts w:hint="eastAsia"/>
          <w:lang w:eastAsia="ko-KR"/>
        </w:rPr>
        <w:t xml:space="preserve">messages </w:t>
      </w:r>
      <w:r>
        <w:rPr>
          <w:rFonts w:hint="eastAsia"/>
          <w:lang w:eastAsia="ko-KR"/>
        </w:rPr>
        <w:t xml:space="preserve">should have include the PDU of related RRC message which further should be transferred to </w:t>
      </w:r>
      <w:r w:rsidR="00521929">
        <w:rPr>
          <w:rFonts w:hint="eastAsia"/>
          <w:lang w:eastAsia="ko-KR"/>
        </w:rPr>
        <w:t xml:space="preserve">serving </w:t>
      </w:r>
      <w:r>
        <w:rPr>
          <w:rFonts w:hint="eastAsia"/>
          <w:lang w:eastAsia="ko-KR"/>
        </w:rPr>
        <w:t xml:space="preserve">SN (for UL) and to UE (for DL). </w:t>
      </w:r>
      <w:r w:rsidR="00521929">
        <w:rPr>
          <w:rFonts w:hint="eastAsia"/>
          <w:lang w:eastAsia="ko-KR"/>
        </w:rPr>
        <w:t xml:space="preserve">Since MN does not know the meaning of carried PDU, it just </w:t>
      </w:r>
      <w:r w:rsidR="00521929">
        <w:rPr>
          <w:lang w:eastAsia="ko-KR"/>
        </w:rPr>
        <w:t>encapsulate</w:t>
      </w:r>
      <w:r w:rsidR="00521929">
        <w:rPr>
          <w:rFonts w:hint="eastAsia"/>
          <w:lang w:eastAsia="ko-KR"/>
        </w:rPr>
        <w:t xml:space="preserve">s the received PDU into its own message. </w:t>
      </w:r>
      <w:r w:rsidR="002743C4">
        <w:rPr>
          <w:rFonts w:hint="eastAsia"/>
          <w:lang w:eastAsia="ko-KR"/>
        </w:rPr>
        <w:t>In this case, there is no inter-</w:t>
      </w:r>
      <w:proofErr w:type="spellStart"/>
      <w:r w:rsidR="002743C4">
        <w:rPr>
          <w:rFonts w:hint="eastAsia"/>
          <w:lang w:eastAsia="ko-KR"/>
        </w:rPr>
        <w:t>gNB</w:t>
      </w:r>
      <w:proofErr w:type="spellEnd"/>
      <w:r w:rsidR="002743C4">
        <w:rPr>
          <w:rFonts w:hint="eastAsia"/>
          <w:lang w:eastAsia="ko-KR"/>
        </w:rPr>
        <w:t xml:space="preserve"> interface, so the related messages should be transferred through MN.</w:t>
      </w:r>
    </w:p>
    <w:p w14:paraId="7C5A3475" w14:textId="11D9E007" w:rsidR="000B57C7" w:rsidRDefault="002743C4" w:rsidP="006226BE">
      <w:pPr>
        <w:jc w:val="both"/>
        <w:rPr>
          <w:rFonts w:hint="eastAsia"/>
          <w:lang w:eastAsia="ko-KR"/>
        </w:rPr>
      </w:pPr>
      <w:r>
        <w:rPr>
          <w:rFonts w:hint="eastAsia"/>
          <w:lang w:eastAsia="ko-KR"/>
        </w:rPr>
        <w:t>When MN receives MR including NR MR PDU, it just bypasses it to S-</w:t>
      </w:r>
      <w:proofErr w:type="spellStart"/>
      <w:r>
        <w:rPr>
          <w:rFonts w:hint="eastAsia"/>
          <w:lang w:eastAsia="ko-KR"/>
        </w:rPr>
        <w:t>gNB</w:t>
      </w:r>
      <w:proofErr w:type="spellEnd"/>
      <w:r>
        <w:rPr>
          <w:rFonts w:hint="eastAsia"/>
          <w:lang w:eastAsia="ko-KR"/>
        </w:rPr>
        <w:t>. Then S-</w:t>
      </w:r>
      <w:proofErr w:type="spellStart"/>
      <w:r>
        <w:rPr>
          <w:rFonts w:hint="eastAsia"/>
          <w:lang w:eastAsia="ko-KR"/>
        </w:rPr>
        <w:t>gNB</w:t>
      </w:r>
      <w:proofErr w:type="spellEnd"/>
      <w:r>
        <w:rPr>
          <w:rFonts w:hint="eastAsia"/>
          <w:lang w:eastAsia="ko-KR"/>
        </w:rPr>
        <w:t xml:space="preserve"> triggers SN change by transmitting </w:t>
      </w:r>
      <w:proofErr w:type="spellStart"/>
      <w:r>
        <w:rPr>
          <w:rFonts w:hint="eastAsia"/>
          <w:lang w:eastAsia="ko-KR"/>
        </w:rPr>
        <w:t>SgNB</w:t>
      </w:r>
      <w:proofErr w:type="spellEnd"/>
      <w:r>
        <w:rPr>
          <w:rFonts w:hint="eastAsia"/>
          <w:lang w:eastAsia="ko-KR"/>
        </w:rPr>
        <w:t xml:space="preserve"> change required message to MN. </w:t>
      </w:r>
      <w:r>
        <w:rPr>
          <w:lang w:eastAsia="ko-KR"/>
        </w:rPr>
        <w:t>T</w:t>
      </w:r>
      <w:r>
        <w:rPr>
          <w:rFonts w:hint="eastAsia"/>
          <w:lang w:eastAsia="ko-KR"/>
        </w:rPr>
        <w:t xml:space="preserve">he contents of NR </w:t>
      </w:r>
      <w:proofErr w:type="spellStart"/>
      <w:r>
        <w:rPr>
          <w:rFonts w:hint="eastAsia"/>
          <w:lang w:eastAsia="ko-KR"/>
        </w:rPr>
        <w:t>RRCconnectionReconfiguration</w:t>
      </w:r>
      <w:proofErr w:type="spellEnd"/>
      <w:r>
        <w:rPr>
          <w:rFonts w:hint="eastAsia"/>
          <w:lang w:eastAsia="ko-KR"/>
        </w:rPr>
        <w:t xml:space="preserve"> message is obtained from T-</w:t>
      </w:r>
      <w:proofErr w:type="spellStart"/>
      <w:r>
        <w:rPr>
          <w:rFonts w:hint="eastAsia"/>
          <w:lang w:eastAsia="ko-KR"/>
        </w:rPr>
        <w:t>gNB</w:t>
      </w:r>
      <w:proofErr w:type="spellEnd"/>
      <w:r>
        <w:rPr>
          <w:rFonts w:hint="eastAsia"/>
          <w:lang w:eastAsia="ko-KR"/>
        </w:rPr>
        <w:t xml:space="preserve"> through </w:t>
      </w:r>
      <w:proofErr w:type="spellStart"/>
      <w:r>
        <w:rPr>
          <w:rFonts w:hint="eastAsia"/>
          <w:lang w:eastAsia="ko-KR"/>
        </w:rPr>
        <w:t>SgNB</w:t>
      </w:r>
      <w:proofErr w:type="spellEnd"/>
      <w:r>
        <w:rPr>
          <w:rFonts w:hint="eastAsia"/>
          <w:lang w:eastAsia="ko-KR"/>
        </w:rPr>
        <w:t xml:space="preserve"> addition request </w:t>
      </w:r>
      <w:proofErr w:type="spellStart"/>
      <w:r>
        <w:rPr>
          <w:rFonts w:hint="eastAsia"/>
          <w:lang w:eastAsia="ko-KR"/>
        </w:rPr>
        <w:t>ack</w:t>
      </w:r>
      <w:proofErr w:type="spellEnd"/>
      <w:r>
        <w:rPr>
          <w:rFonts w:hint="eastAsia"/>
          <w:lang w:eastAsia="ko-KR"/>
        </w:rPr>
        <w:t xml:space="preserve"> message. Then MN makes its </w:t>
      </w:r>
      <w:proofErr w:type="spellStart"/>
      <w:r>
        <w:rPr>
          <w:rFonts w:hint="eastAsia"/>
          <w:lang w:eastAsia="ko-KR"/>
        </w:rPr>
        <w:t>RRCConnectionReconfiguration</w:t>
      </w:r>
      <w:proofErr w:type="spellEnd"/>
      <w:r>
        <w:rPr>
          <w:rFonts w:hint="eastAsia"/>
          <w:lang w:eastAsia="ko-KR"/>
        </w:rPr>
        <w:t xml:space="preserve"> including NR </w:t>
      </w:r>
      <w:proofErr w:type="spellStart"/>
      <w:r>
        <w:rPr>
          <w:rFonts w:hint="eastAsia"/>
          <w:lang w:eastAsia="ko-KR"/>
        </w:rPr>
        <w:t>RRCConnectionReconfiguration</w:t>
      </w:r>
      <w:proofErr w:type="spellEnd"/>
      <w:r>
        <w:rPr>
          <w:rFonts w:hint="eastAsia"/>
          <w:lang w:eastAsia="ko-KR"/>
        </w:rPr>
        <w:t xml:space="preserve"> PDU for UE</w:t>
      </w:r>
      <w:r>
        <w:rPr>
          <w:lang w:eastAsia="ko-KR"/>
        </w:rPr>
        <w:t>’</w:t>
      </w:r>
      <w:r>
        <w:rPr>
          <w:rFonts w:hint="eastAsia"/>
          <w:lang w:eastAsia="ko-KR"/>
        </w:rPr>
        <w:t xml:space="preserve">s SCG reconfiguration. The counter-message of this i.e., NR </w:t>
      </w:r>
      <w:proofErr w:type="spellStart"/>
      <w:r>
        <w:rPr>
          <w:rFonts w:hint="eastAsia"/>
          <w:lang w:eastAsia="ko-KR"/>
        </w:rPr>
        <w:t>RRCConnectionReconfiguration</w:t>
      </w:r>
      <w:proofErr w:type="spellEnd"/>
      <w:r>
        <w:rPr>
          <w:rFonts w:hint="eastAsia"/>
          <w:lang w:eastAsia="ko-KR"/>
        </w:rPr>
        <w:t xml:space="preserve"> is also goes to MN with </w:t>
      </w:r>
      <w:r>
        <w:rPr>
          <w:lang w:eastAsia="ko-KR"/>
        </w:rPr>
        <w:t>encapsulated</w:t>
      </w:r>
      <w:r>
        <w:rPr>
          <w:rFonts w:hint="eastAsia"/>
          <w:lang w:eastAsia="ko-KR"/>
        </w:rPr>
        <w:t xml:space="preserve"> in </w:t>
      </w:r>
      <w:proofErr w:type="spellStart"/>
      <w:r>
        <w:rPr>
          <w:rFonts w:hint="eastAsia"/>
          <w:lang w:eastAsia="ko-KR"/>
        </w:rPr>
        <w:t>RRCConnectionReconfigurationComplete</w:t>
      </w:r>
      <w:proofErr w:type="spellEnd"/>
      <w:r>
        <w:rPr>
          <w:rFonts w:hint="eastAsia"/>
          <w:lang w:eastAsia="ko-KR"/>
        </w:rPr>
        <w:t>. MN transfers this NR RRC message to T-</w:t>
      </w:r>
      <w:proofErr w:type="spellStart"/>
      <w:r>
        <w:rPr>
          <w:rFonts w:hint="eastAsia"/>
          <w:lang w:eastAsia="ko-KR"/>
        </w:rPr>
        <w:t>gNB</w:t>
      </w:r>
      <w:proofErr w:type="spellEnd"/>
      <w:r>
        <w:rPr>
          <w:rFonts w:hint="eastAsia"/>
          <w:lang w:eastAsia="ko-KR"/>
        </w:rPr>
        <w:t xml:space="preserve"> through interface between MN and SN.</w:t>
      </w:r>
      <w:r>
        <w:rPr>
          <w:rFonts w:hint="eastAsia"/>
          <w:lang w:eastAsia="ko-KR"/>
        </w:rPr>
        <w:t xml:space="preserve"> Then </w:t>
      </w:r>
      <w:proofErr w:type="spellStart"/>
      <w:r>
        <w:rPr>
          <w:rFonts w:hint="eastAsia"/>
          <w:lang w:eastAsia="ko-KR"/>
        </w:rPr>
        <w:t>SgNB</w:t>
      </w:r>
      <w:proofErr w:type="spellEnd"/>
      <w:r>
        <w:rPr>
          <w:rFonts w:hint="eastAsia"/>
          <w:lang w:eastAsia="ko-KR"/>
        </w:rPr>
        <w:t xml:space="preserve"> is released. In this case, also data forwarding is either </w:t>
      </w:r>
      <w:r w:rsidR="000B57C7">
        <w:rPr>
          <w:rFonts w:hint="eastAsia"/>
          <w:lang w:eastAsia="ko-KR"/>
        </w:rPr>
        <w:t>from S-</w:t>
      </w:r>
      <w:proofErr w:type="spellStart"/>
      <w:r w:rsidR="000B57C7">
        <w:rPr>
          <w:rFonts w:hint="eastAsia"/>
          <w:lang w:eastAsia="ko-KR"/>
        </w:rPr>
        <w:t>gNB</w:t>
      </w:r>
      <w:proofErr w:type="spellEnd"/>
      <w:r w:rsidR="000B57C7">
        <w:rPr>
          <w:rFonts w:hint="eastAsia"/>
          <w:lang w:eastAsia="ko-KR"/>
        </w:rPr>
        <w:t xml:space="preserve"> </w:t>
      </w:r>
      <w:r>
        <w:rPr>
          <w:rFonts w:hint="eastAsia"/>
          <w:lang w:eastAsia="ko-KR"/>
        </w:rPr>
        <w:t xml:space="preserve">through MN or </w:t>
      </w:r>
      <w:r w:rsidR="000B57C7">
        <w:rPr>
          <w:rFonts w:hint="eastAsia"/>
          <w:lang w:eastAsia="ko-KR"/>
        </w:rPr>
        <w:t xml:space="preserve">directly from MN according to bearer type (SCG part of MCG split bearer or SCG bearer) of user data. </w:t>
      </w:r>
      <w:r w:rsidR="000B57C7">
        <w:rPr>
          <w:lang w:eastAsia="ko-KR"/>
        </w:rPr>
        <w:t>U</w:t>
      </w:r>
      <w:r w:rsidR="000B57C7">
        <w:rPr>
          <w:rFonts w:hint="eastAsia"/>
          <w:lang w:eastAsia="ko-KR"/>
        </w:rPr>
        <w:t xml:space="preserve">sing MCG bearer also does not have any critical variation than this. </w:t>
      </w:r>
    </w:p>
    <w:p w14:paraId="02F9E0B3" w14:textId="77777777" w:rsidR="000B57C7" w:rsidRDefault="000B57C7" w:rsidP="006226BE">
      <w:pPr>
        <w:jc w:val="both"/>
        <w:rPr>
          <w:rFonts w:hint="eastAsia"/>
          <w:lang w:eastAsia="ko-KR"/>
        </w:rPr>
      </w:pPr>
    </w:p>
    <w:p w14:paraId="1275F524" w14:textId="46E814ED" w:rsidR="00E561B1" w:rsidRDefault="000B57C7" w:rsidP="006226BE">
      <w:pPr>
        <w:jc w:val="both"/>
        <w:rPr>
          <w:rFonts w:hint="eastAsia"/>
          <w:lang w:eastAsia="ko-KR"/>
        </w:rPr>
      </w:pPr>
      <w:r>
        <w:rPr>
          <w:rFonts w:hint="eastAsia"/>
          <w:lang w:eastAsia="ko-KR"/>
        </w:rPr>
        <w:t>Therefore b</w:t>
      </w:r>
      <w:r w:rsidR="00E561B1">
        <w:rPr>
          <w:rFonts w:hint="eastAsia"/>
          <w:lang w:eastAsia="ko-KR"/>
        </w:rPr>
        <w:t xml:space="preserve">ased on the above discussion, the </w:t>
      </w:r>
      <w:r w:rsidR="00E561B1">
        <w:rPr>
          <w:lang w:eastAsia="ko-KR"/>
        </w:rPr>
        <w:t>following</w:t>
      </w:r>
      <w:r w:rsidR="00E561B1">
        <w:rPr>
          <w:rFonts w:hint="eastAsia"/>
          <w:lang w:eastAsia="ko-KR"/>
        </w:rPr>
        <w:t xml:space="preserve"> proposal is derived:</w:t>
      </w:r>
    </w:p>
    <w:p w14:paraId="2251829E" w14:textId="3C5E244E" w:rsidR="00E561B1" w:rsidRPr="00092AAF" w:rsidRDefault="00E561B1" w:rsidP="006226BE">
      <w:pPr>
        <w:jc w:val="both"/>
        <w:rPr>
          <w:rFonts w:hint="eastAsia"/>
          <w:b/>
          <w:lang w:eastAsia="ko-KR"/>
        </w:rPr>
      </w:pPr>
      <w:proofErr w:type="gramStart"/>
      <w:r w:rsidRPr="00092AAF">
        <w:rPr>
          <w:rFonts w:hint="eastAsia"/>
          <w:b/>
          <w:lang w:eastAsia="ko-KR"/>
        </w:rPr>
        <w:t>Proposal 1.</w:t>
      </w:r>
      <w:proofErr w:type="gramEnd"/>
      <w:r w:rsidRPr="00092AAF">
        <w:rPr>
          <w:rFonts w:hint="eastAsia"/>
          <w:b/>
          <w:lang w:eastAsia="ko-KR"/>
        </w:rPr>
        <w:t xml:space="preserve"> RAN2 </w:t>
      </w:r>
      <w:r w:rsidR="00823F7E" w:rsidRPr="00092AAF">
        <w:rPr>
          <w:rFonts w:hint="eastAsia"/>
          <w:b/>
          <w:lang w:eastAsia="ko-KR"/>
        </w:rPr>
        <w:t xml:space="preserve">discusses </w:t>
      </w:r>
      <w:r w:rsidR="000B57C7">
        <w:rPr>
          <w:rFonts w:hint="eastAsia"/>
          <w:b/>
          <w:lang w:eastAsia="ko-KR"/>
        </w:rPr>
        <w:t xml:space="preserve">the two call flows </w:t>
      </w:r>
      <w:r w:rsidR="00823F7E" w:rsidRPr="00092AAF">
        <w:rPr>
          <w:rFonts w:hint="eastAsia"/>
          <w:b/>
          <w:lang w:eastAsia="ko-KR"/>
        </w:rPr>
        <w:t xml:space="preserve">and </w:t>
      </w:r>
      <w:r w:rsidRPr="00092AAF">
        <w:rPr>
          <w:rFonts w:hint="eastAsia"/>
          <w:b/>
          <w:lang w:eastAsia="ko-KR"/>
        </w:rPr>
        <w:t xml:space="preserve">adopts </w:t>
      </w:r>
      <w:r w:rsidR="000B57C7">
        <w:rPr>
          <w:rFonts w:hint="eastAsia"/>
          <w:b/>
          <w:lang w:eastAsia="ko-KR"/>
        </w:rPr>
        <w:t xml:space="preserve">two call flows as for </w:t>
      </w:r>
      <w:r w:rsidR="00092AAF" w:rsidRPr="00092AAF">
        <w:rPr>
          <w:rFonts w:hint="eastAsia"/>
          <w:b/>
          <w:lang w:eastAsia="ko-KR"/>
        </w:rPr>
        <w:t xml:space="preserve">SN </w:t>
      </w:r>
      <w:r w:rsidR="000B57C7">
        <w:rPr>
          <w:rFonts w:hint="eastAsia"/>
          <w:b/>
          <w:lang w:eastAsia="ko-KR"/>
        </w:rPr>
        <w:t xml:space="preserve">change </w:t>
      </w:r>
      <w:r w:rsidR="00092AAF" w:rsidRPr="00092AAF">
        <w:rPr>
          <w:rFonts w:hint="eastAsia"/>
          <w:b/>
          <w:lang w:eastAsia="ko-KR"/>
        </w:rPr>
        <w:t>procedure</w:t>
      </w:r>
      <w:r w:rsidR="000B57C7">
        <w:rPr>
          <w:rFonts w:hint="eastAsia"/>
          <w:b/>
          <w:lang w:eastAsia="ko-KR"/>
        </w:rPr>
        <w:t xml:space="preserve"> solution.</w:t>
      </w:r>
    </w:p>
    <w:p w14:paraId="22F01635" w14:textId="45E7609A" w:rsidR="002C23E3" w:rsidRPr="00E561B1" w:rsidRDefault="00E561B1" w:rsidP="00E561B1">
      <w:pPr>
        <w:pStyle w:val="1"/>
        <w:numPr>
          <w:ilvl w:val="0"/>
          <w:numId w:val="8"/>
        </w:numPr>
        <w:rPr>
          <w:rFonts w:hint="eastAsia"/>
          <w:lang w:eastAsia="ko-KR"/>
        </w:rPr>
      </w:pPr>
      <w:r w:rsidRPr="00E561B1">
        <w:rPr>
          <w:lang w:eastAsia="ko-KR"/>
        </w:rPr>
        <w:t>C</w:t>
      </w:r>
      <w:r w:rsidRPr="00E561B1">
        <w:rPr>
          <w:rFonts w:hint="eastAsia"/>
          <w:lang w:eastAsia="ko-KR"/>
        </w:rPr>
        <w:t xml:space="preserve">onclusion </w:t>
      </w:r>
    </w:p>
    <w:p w14:paraId="5871BADD" w14:textId="32EBB5FE" w:rsidR="00E561B1" w:rsidRDefault="00E561B1" w:rsidP="00E561B1">
      <w:pPr>
        <w:jc w:val="both"/>
        <w:rPr>
          <w:rFonts w:hint="eastAsia"/>
          <w:lang w:val="en-US" w:eastAsia="ko-KR"/>
        </w:rPr>
      </w:pPr>
      <w:r>
        <w:rPr>
          <w:lang w:val="en-US" w:eastAsia="ko-KR"/>
        </w:rPr>
        <w:t>B</w:t>
      </w:r>
      <w:r>
        <w:rPr>
          <w:rFonts w:hint="eastAsia"/>
          <w:lang w:val="en-US" w:eastAsia="ko-KR"/>
        </w:rPr>
        <w:t xml:space="preserve">ased on above discussion, the following </w:t>
      </w:r>
      <w:proofErr w:type="gramStart"/>
      <w:r>
        <w:rPr>
          <w:rFonts w:hint="eastAsia"/>
          <w:lang w:val="en-US" w:eastAsia="ko-KR"/>
        </w:rPr>
        <w:t xml:space="preserve">proposal </w:t>
      </w:r>
      <w:r w:rsidR="00092AAF">
        <w:rPr>
          <w:rFonts w:hint="eastAsia"/>
          <w:lang w:val="en-US" w:eastAsia="ko-KR"/>
        </w:rPr>
        <w:t>:</w:t>
      </w:r>
      <w:proofErr w:type="gramEnd"/>
    </w:p>
    <w:p w14:paraId="581DAB5B" w14:textId="77777777" w:rsidR="000B57C7" w:rsidRPr="00092AAF" w:rsidRDefault="000B57C7" w:rsidP="000B57C7">
      <w:pPr>
        <w:jc w:val="both"/>
        <w:rPr>
          <w:rFonts w:hint="eastAsia"/>
          <w:b/>
          <w:lang w:eastAsia="ko-KR"/>
        </w:rPr>
      </w:pPr>
      <w:proofErr w:type="gramStart"/>
      <w:r w:rsidRPr="00092AAF">
        <w:rPr>
          <w:rFonts w:hint="eastAsia"/>
          <w:b/>
          <w:lang w:eastAsia="ko-KR"/>
        </w:rPr>
        <w:lastRenderedPageBreak/>
        <w:t>Proposal 1.</w:t>
      </w:r>
      <w:proofErr w:type="gramEnd"/>
      <w:r w:rsidRPr="00092AAF">
        <w:rPr>
          <w:rFonts w:hint="eastAsia"/>
          <w:b/>
          <w:lang w:eastAsia="ko-KR"/>
        </w:rPr>
        <w:t xml:space="preserve"> RAN2 discusses </w:t>
      </w:r>
      <w:r>
        <w:rPr>
          <w:rFonts w:hint="eastAsia"/>
          <w:b/>
          <w:lang w:eastAsia="ko-KR"/>
        </w:rPr>
        <w:t xml:space="preserve">the two call flows </w:t>
      </w:r>
      <w:r w:rsidRPr="00092AAF">
        <w:rPr>
          <w:rFonts w:hint="eastAsia"/>
          <w:b/>
          <w:lang w:eastAsia="ko-KR"/>
        </w:rPr>
        <w:t xml:space="preserve">and adopts </w:t>
      </w:r>
      <w:r>
        <w:rPr>
          <w:rFonts w:hint="eastAsia"/>
          <w:b/>
          <w:lang w:eastAsia="ko-KR"/>
        </w:rPr>
        <w:t xml:space="preserve">two call flows as for </w:t>
      </w:r>
      <w:r w:rsidRPr="00092AAF">
        <w:rPr>
          <w:rFonts w:hint="eastAsia"/>
          <w:b/>
          <w:lang w:eastAsia="ko-KR"/>
        </w:rPr>
        <w:t xml:space="preserve">SN </w:t>
      </w:r>
      <w:r>
        <w:rPr>
          <w:rFonts w:hint="eastAsia"/>
          <w:b/>
          <w:lang w:eastAsia="ko-KR"/>
        </w:rPr>
        <w:t xml:space="preserve">change </w:t>
      </w:r>
      <w:r w:rsidRPr="00092AAF">
        <w:rPr>
          <w:rFonts w:hint="eastAsia"/>
          <w:b/>
          <w:lang w:eastAsia="ko-KR"/>
        </w:rPr>
        <w:t>procedure</w:t>
      </w:r>
      <w:r>
        <w:rPr>
          <w:rFonts w:hint="eastAsia"/>
          <w:b/>
          <w:lang w:eastAsia="ko-KR"/>
        </w:rPr>
        <w:t xml:space="preserve"> solution.</w:t>
      </w:r>
    </w:p>
    <w:p w14:paraId="7A769980" w14:textId="77777777" w:rsidR="00092AAF" w:rsidRPr="000B57C7" w:rsidRDefault="00092AAF" w:rsidP="00E561B1">
      <w:pPr>
        <w:jc w:val="both"/>
        <w:rPr>
          <w:rFonts w:hint="eastAsia"/>
          <w:lang w:eastAsia="ko-KR"/>
        </w:rPr>
      </w:pPr>
    </w:p>
    <w:sectPr w:rsidR="00092AAF" w:rsidRPr="000B57C7" w:rsidSect="00237CC5">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88543C" w14:textId="77777777" w:rsidR="00584EEE" w:rsidRDefault="00584EEE">
      <w:r>
        <w:separator/>
      </w:r>
    </w:p>
  </w:endnote>
  <w:endnote w:type="continuationSeparator" w:id="0">
    <w:p w14:paraId="2D3565A1" w14:textId="77777777" w:rsidR="00584EEE" w:rsidRDefault="00584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D3D036" w14:textId="77777777" w:rsidR="00584EEE" w:rsidRDefault="00584EEE">
      <w:r>
        <w:separator/>
      </w:r>
    </w:p>
  </w:footnote>
  <w:footnote w:type="continuationSeparator" w:id="0">
    <w:p w14:paraId="17C58703" w14:textId="77777777" w:rsidR="00584EEE" w:rsidRDefault="00584E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multilevel"/>
    <w:tmpl w:val="EC643A56"/>
    <w:lvl w:ilvl="0">
      <w:start w:val="1"/>
      <w:numFmt w:val="decimal"/>
      <w:lvlText w:val="%1."/>
      <w:lvlJc w:val="left"/>
      <w:pPr>
        <w:ind w:left="0" w:firstLine="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15C19"/>
    <w:rsid w:val="00017573"/>
    <w:rsid w:val="0002096F"/>
    <w:rsid w:val="000238DB"/>
    <w:rsid w:val="00024169"/>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2AAF"/>
    <w:rsid w:val="00094B54"/>
    <w:rsid w:val="000974EB"/>
    <w:rsid w:val="00097D45"/>
    <w:rsid w:val="000A09BE"/>
    <w:rsid w:val="000A1A62"/>
    <w:rsid w:val="000A644D"/>
    <w:rsid w:val="000A7657"/>
    <w:rsid w:val="000B1FEC"/>
    <w:rsid w:val="000B57C7"/>
    <w:rsid w:val="000B7BCF"/>
    <w:rsid w:val="000C0222"/>
    <w:rsid w:val="000C3679"/>
    <w:rsid w:val="000C522B"/>
    <w:rsid w:val="000D0EC3"/>
    <w:rsid w:val="000D2220"/>
    <w:rsid w:val="000D3D3F"/>
    <w:rsid w:val="000D4FBF"/>
    <w:rsid w:val="000D58AB"/>
    <w:rsid w:val="000D73B3"/>
    <w:rsid w:val="000E03C8"/>
    <w:rsid w:val="000E5EC7"/>
    <w:rsid w:val="000F0428"/>
    <w:rsid w:val="000F2B61"/>
    <w:rsid w:val="000F4027"/>
    <w:rsid w:val="000F54C1"/>
    <w:rsid w:val="001000C4"/>
    <w:rsid w:val="0010110B"/>
    <w:rsid w:val="00104525"/>
    <w:rsid w:val="001062FB"/>
    <w:rsid w:val="00113DF6"/>
    <w:rsid w:val="001142C8"/>
    <w:rsid w:val="00116DA6"/>
    <w:rsid w:val="00121B90"/>
    <w:rsid w:val="00123178"/>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06E9"/>
    <w:rsid w:val="00161D14"/>
    <w:rsid w:val="00170DEF"/>
    <w:rsid w:val="001741A0"/>
    <w:rsid w:val="00175BEC"/>
    <w:rsid w:val="00177110"/>
    <w:rsid w:val="00177FDB"/>
    <w:rsid w:val="001806A3"/>
    <w:rsid w:val="00181B4A"/>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C63EB"/>
    <w:rsid w:val="001D1404"/>
    <w:rsid w:val="001D43D6"/>
    <w:rsid w:val="001D5225"/>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37CC5"/>
    <w:rsid w:val="00241B38"/>
    <w:rsid w:val="002444EE"/>
    <w:rsid w:val="0024649C"/>
    <w:rsid w:val="00246D64"/>
    <w:rsid w:val="002529FA"/>
    <w:rsid w:val="00257A00"/>
    <w:rsid w:val="00266DA9"/>
    <w:rsid w:val="00267AA6"/>
    <w:rsid w:val="00273BCB"/>
    <w:rsid w:val="002743C4"/>
    <w:rsid w:val="002747EC"/>
    <w:rsid w:val="00275C9B"/>
    <w:rsid w:val="00276293"/>
    <w:rsid w:val="0028052C"/>
    <w:rsid w:val="0028205B"/>
    <w:rsid w:val="00282630"/>
    <w:rsid w:val="00283B01"/>
    <w:rsid w:val="002855BF"/>
    <w:rsid w:val="00290E08"/>
    <w:rsid w:val="0029146C"/>
    <w:rsid w:val="00296A6A"/>
    <w:rsid w:val="002A3562"/>
    <w:rsid w:val="002B0E8F"/>
    <w:rsid w:val="002B2C64"/>
    <w:rsid w:val="002C23E3"/>
    <w:rsid w:val="002D1302"/>
    <w:rsid w:val="002D1C10"/>
    <w:rsid w:val="002D40F3"/>
    <w:rsid w:val="002D434B"/>
    <w:rsid w:val="002D4530"/>
    <w:rsid w:val="002E1FB4"/>
    <w:rsid w:val="002E2494"/>
    <w:rsid w:val="002E536A"/>
    <w:rsid w:val="002F0BE2"/>
    <w:rsid w:val="002F0D22"/>
    <w:rsid w:val="002F781D"/>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60DE"/>
    <w:rsid w:val="00397D8C"/>
    <w:rsid w:val="003A1FCB"/>
    <w:rsid w:val="003A33E7"/>
    <w:rsid w:val="003B0C9E"/>
    <w:rsid w:val="003B40AD"/>
    <w:rsid w:val="003C1F73"/>
    <w:rsid w:val="003C4E37"/>
    <w:rsid w:val="003C6309"/>
    <w:rsid w:val="003D1081"/>
    <w:rsid w:val="003D24AB"/>
    <w:rsid w:val="003D3A10"/>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4F7E16"/>
    <w:rsid w:val="005024D3"/>
    <w:rsid w:val="00503171"/>
    <w:rsid w:val="00504D46"/>
    <w:rsid w:val="005060E8"/>
    <w:rsid w:val="0050625D"/>
    <w:rsid w:val="0051389E"/>
    <w:rsid w:val="00514F74"/>
    <w:rsid w:val="00517AFC"/>
    <w:rsid w:val="00520D64"/>
    <w:rsid w:val="00521929"/>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84EEE"/>
    <w:rsid w:val="005902DD"/>
    <w:rsid w:val="00592DF3"/>
    <w:rsid w:val="00593E08"/>
    <w:rsid w:val="005A37FB"/>
    <w:rsid w:val="005A701C"/>
    <w:rsid w:val="005B19C7"/>
    <w:rsid w:val="005B44B2"/>
    <w:rsid w:val="005B5E26"/>
    <w:rsid w:val="005B6C58"/>
    <w:rsid w:val="005C1168"/>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9CD"/>
    <w:rsid w:val="00690DAD"/>
    <w:rsid w:val="006928EF"/>
    <w:rsid w:val="006948FF"/>
    <w:rsid w:val="006966C7"/>
    <w:rsid w:val="006A272E"/>
    <w:rsid w:val="006B39BD"/>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700386"/>
    <w:rsid w:val="00702459"/>
    <w:rsid w:val="00703A2A"/>
    <w:rsid w:val="007047F8"/>
    <w:rsid w:val="007058C8"/>
    <w:rsid w:val="007108B9"/>
    <w:rsid w:val="00712292"/>
    <w:rsid w:val="00713B9F"/>
    <w:rsid w:val="007153CC"/>
    <w:rsid w:val="007269C2"/>
    <w:rsid w:val="00731065"/>
    <w:rsid w:val="00734A5B"/>
    <w:rsid w:val="00736EE9"/>
    <w:rsid w:val="00742330"/>
    <w:rsid w:val="00744E76"/>
    <w:rsid w:val="00744F8E"/>
    <w:rsid w:val="007474E3"/>
    <w:rsid w:val="00750DBD"/>
    <w:rsid w:val="00754F52"/>
    <w:rsid w:val="00756F03"/>
    <w:rsid w:val="00757D40"/>
    <w:rsid w:val="00763D00"/>
    <w:rsid w:val="00765BF6"/>
    <w:rsid w:val="007725D2"/>
    <w:rsid w:val="00777446"/>
    <w:rsid w:val="00781F0F"/>
    <w:rsid w:val="00781F32"/>
    <w:rsid w:val="00786D03"/>
    <w:rsid w:val="0078727C"/>
    <w:rsid w:val="007876F7"/>
    <w:rsid w:val="0079049D"/>
    <w:rsid w:val="007A1E98"/>
    <w:rsid w:val="007A4478"/>
    <w:rsid w:val="007A64E1"/>
    <w:rsid w:val="007A653D"/>
    <w:rsid w:val="007B1562"/>
    <w:rsid w:val="007B18D8"/>
    <w:rsid w:val="007C095F"/>
    <w:rsid w:val="007C4CDE"/>
    <w:rsid w:val="007D282F"/>
    <w:rsid w:val="007D3EF8"/>
    <w:rsid w:val="007D4840"/>
    <w:rsid w:val="007D7A18"/>
    <w:rsid w:val="007E1251"/>
    <w:rsid w:val="007E4062"/>
    <w:rsid w:val="007E4DEB"/>
    <w:rsid w:val="007E6AC7"/>
    <w:rsid w:val="007F02B9"/>
    <w:rsid w:val="007F78B7"/>
    <w:rsid w:val="008028A4"/>
    <w:rsid w:val="008033BC"/>
    <w:rsid w:val="008073C7"/>
    <w:rsid w:val="0081008F"/>
    <w:rsid w:val="008224A9"/>
    <w:rsid w:val="00823F7E"/>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D0951"/>
    <w:rsid w:val="008D6BC2"/>
    <w:rsid w:val="008E54D0"/>
    <w:rsid w:val="008F10F8"/>
    <w:rsid w:val="008F197D"/>
    <w:rsid w:val="008F4369"/>
    <w:rsid w:val="0090271F"/>
    <w:rsid w:val="00903775"/>
    <w:rsid w:val="0090610A"/>
    <w:rsid w:val="0090671C"/>
    <w:rsid w:val="009077AE"/>
    <w:rsid w:val="00911A0F"/>
    <w:rsid w:val="0091428C"/>
    <w:rsid w:val="0091445E"/>
    <w:rsid w:val="00921A0F"/>
    <w:rsid w:val="0092526A"/>
    <w:rsid w:val="00933E82"/>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57B3"/>
    <w:rsid w:val="009D5B2E"/>
    <w:rsid w:val="009D5B5D"/>
    <w:rsid w:val="009D7A9F"/>
    <w:rsid w:val="009D7D81"/>
    <w:rsid w:val="009E17FA"/>
    <w:rsid w:val="009E34A8"/>
    <w:rsid w:val="009E3B59"/>
    <w:rsid w:val="009E4C2C"/>
    <w:rsid w:val="009F1220"/>
    <w:rsid w:val="009F2715"/>
    <w:rsid w:val="00A030BF"/>
    <w:rsid w:val="00A046D4"/>
    <w:rsid w:val="00A05979"/>
    <w:rsid w:val="00A10F02"/>
    <w:rsid w:val="00A1175E"/>
    <w:rsid w:val="00A204A0"/>
    <w:rsid w:val="00A212F9"/>
    <w:rsid w:val="00A22CBD"/>
    <w:rsid w:val="00A24D17"/>
    <w:rsid w:val="00A314F6"/>
    <w:rsid w:val="00A47305"/>
    <w:rsid w:val="00A53724"/>
    <w:rsid w:val="00A55D7F"/>
    <w:rsid w:val="00A576B9"/>
    <w:rsid w:val="00A60249"/>
    <w:rsid w:val="00A61525"/>
    <w:rsid w:val="00A70BA4"/>
    <w:rsid w:val="00A76252"/>
    <w:rsid w:val="00A821A0"/>
    <w:rsid w:val="00A82346"/>
    <w:rsid w:val="00A91E57"/>
    <w:rsid w:val="00A9671C"/>
    <w:rsid w:val="00AA02B8"/>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70DA"/>
    <w:rsid w:val="00B37354"/>
    <w:rsid w:val="00B378D7"/>
    <w:rsid w:val="00B37912"/>
    <w:rsid w:val="00B44215"/>
    <w:rsid w:val="00B47FD1"/>
    <w:rsid w:val="00B50E64"/>
    <w:rsid w:val="00B51995"/>
    <w:rsid w:val="00B538FD"/>
    <w:rsid w:val="00B53A9C"/>
    <w:rsid w:val="00B5601B"/>
    <w:rsid w:val="00B75BC6"/>
    <w:rsid w:val="00B7694C"/>
    <w:rsid w:val="00B8165E"/>
    <w:rsid w:val="00B81771"/>
    <w:rsid w:val="00B8648C"/>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E0AE5"/>
    <w:rsid w:val="00BF0824"/>
    <w:rsid w:val="00BF4517"/>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005"/>
    <w:rsid w:val="00C343BE"/>
    <w:rsid w:val="00C40D5C"/>
    <w:rsid w:val="00C413EC"/>
    <w:rsid w:val="00C41F18"/>
    <w:rsid w:val="00C458CA"/>
    <w:rsid w:val="00C45EC2"/>
    <w:rsid w:val="00C46C83"/>
    <w:rsid w:val="00C50E6D"/>
    <w:rsid w:val="00C5478E"/>
    <w:rsid w:val="00C61EDD"/>
    <w:rsid w:val="00C62C21"/>
    <w:rsid w:val="00C647CB"/>
    <w:rsid w:val="00C65597"/>
    <w:rsid w:val="00C77FC4"/>
    <w:rsid w:val="00C80E41"/>
    <w:rsid w:val="00C83975"/>
    <w:rsid w:val="00C83A13"/>
    <w:rsid w:val="00C9122C"/>
    <w:rsid w:val="00CA2DDF"/>
    <w:rsid w:val="00CA3D0C"/>
    <w:rsid w:val="00CB0100"/>
    <w:rsid w:val="00CB4E11"/>
    <w:rsid w:val="00CC6CD7"/>
    <w:rsid w:val="00CC7CBA"/>
    <w:rsid w:val="00CD2A4F"/>
    <w:rsid w:val="00CD4C7B"/>
    <w:rsid w:val="00CE6985"/>
    <w:rsid w:val="00CF26B1"/>
    <w:rsid w:val="00CF66B0"/>
    <w:rsid w:val="00CF6A0B"/>
    <w:rsid w:val="00D00A1B"/>
    <w:rsid w:val="00D02E73"/>
    <w:rsid w:val="00D167ED"/>
    <w:rsid w:val="00D21CC4"/>
    <w:rsid w:val="00D24F1D"/>
    <w:rsid w:val="00D26E84"/>
    <w:rsid w:val="00D32E20"/>
    <w:rsid w:val="00D37F45"/>
    <w:rsid w:val="00D40CA4"/>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5F83"/>
    <w:rsid w:val="00DF7046"/>
    <w:rsid w:val="00DF7327"/>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561B1"/>
    <w:rsid w:val="00E62835"/>
    <w:rsid w:val="00E63E6E"/>
    <w:rsid w:val="00E65D35"/>
    <w:rsid w:val="00E6710F"/>
    <w:rsid w:val="00E713FC"/>
    <w:rsid w:val="00E714A4"/>
    <w:rsid w:val="00E723DD"/>
    <w:rsid w:val="00E72C11"/>
    <w:rsid w:val="00E77645"/>
    <w:rsid w:val="00E81CD1"/>
    <w:rsid w:val="00E87F8B"/>
    <w:rsid w:val="00EA0627"/>
    <w:rsid w:val="00EA354A"/>
    <w:rsid w:val="00EA51AF"/>
    <w:rsid w:val="00EA6EA6"/>
    <w:rsid w:val="00EA7AA9"/>
    <w:rsid w:val="00EB5F5A"/>
    <w:rsid w:val="00EC4A25"/>
    <w:rsid w:val="00EC7721"/>
    <w:rsid w:val="00ED0DA1"/>
    <w:rsid w:val="00EE0A8D"/>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4A3D"/>
    <w:rsid w:val="00F60048"/>
    <w:rsid w:val="00F6023F"/>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11284764">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801</Words>
  <Characters>4572</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5363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2</cp:revision>
  <cp:lastPrinted>2016-09-20T11:22:00Z</cp:lastPrinted>
  <dcterms:created xsi:type="dcterms:W3CDTF">2017-03-31T04:30:00Z</dcterms:created>
  <dcterms:modified xsi:type="dcterms:W3CDTF">2017-03-31T04:30:00Z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